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0" w:afterAutospacing="0" w:line="360" w:lineRule="auto"/>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eastAsia="zh-CN"/>
        </w:rPr>
        <w:t>附件</w:t>
      </w:r>
      <w:r>
        <w:rPr>
          <w:rFonts w:hint="eastAsia" w:ascii="仿宋" w:hAnsi="仿宋" w:eastAsia="仿宋" w:cs="仿宋"/>
          <w:b/>
          <w:bCs/>
          <w:sz w:val="32"/>
          <w:szCs w:val="32"/>
          <w:lang w:val="en-US" w:eastAsia="zh-CN"/>
        </w:rPr>
        <w:t>1</w:t>
      </w:r>
      <w:bookmarkStart w:id="0" w:name="_GoBack"/>
      <w:bookmarkEnd w:id="0"/>
    </w:p>
    <w:p>
      <w:pPr>
        <w:jc w:val="center"/>
        <w:rPr>
          <w:rFonts w:hint="eastAsia"/>
          <w:lang w:val="en-US" w:eastAsia="zh-CN"/>
        </w:rPr>
      </w:pPr>
      <w:r>
        <w:rPr>
          <w:rFonts w:hint="eastAsia" w:ascii="仿宋_GB2312"/>
          <w:szCs w:val="30"/>
        </w:rPr>
        <w:t>培训课程安排</w:t>
      </w:r>
    </w:p>
    <w:tbl>
      <w:tblPr>
        <w:tblStyle w:val="3"/>
        <w:tblW w:w="86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696"/>
        <w:gridCol w:w="3300"/>
        <w:gridCol w:w="3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695" w:type="dxa"/>
            <w:shd w:val="clear" w:color="auto" w:fill="D9D9D9"/>
            <w:vAlign w:val="center"/>
          </w:tcPr>
          <w:p>
            <w:pPr>
              <w:spacing w:line="336" w:lineRule="auto"/>
              <w:jc w:val="center"/>
              <w:rPr>
                <w:rFonts w:ascii="仿宋" w:hAnsi="仿宋" w:eastAsia="仿宋" w:cs="仿宋"/>
                <w:b/>
                <w:sz w:val="21"/>
                <w:szCs w:val="21"/>
              </w:rPr>
            </w:pPr>
            <w:r>
              <w:rPr>
                <w:rFonts w:hint="eastAsia" w:ascii="仿宋" w:hAnsi="仿宋" w:eastAsia="仿宋" w:cs="仿宋"/>
                <w:b/>
                <w:sz w:val="21"/>
                <w:szCs w:val="21"/>
              </w:rPr>
              <w:t>日期</w:t>
            </w:r>
          </w:p>
        </w:tc>
        <w:tc>
          <w:tcPr>
            <w:tcW w:w="696" w:type="dxa"/>
            <w:shd w:val="clear" w:color="auto" w:fill="D9D9D9"/>
            <w:vAlign w:val="center"/>
          </w:tcPr>
          <w:p>
            <w:pPr>
              <w:spacing w:line="336" w:lineRule="auto"/>
              <w:jc w:val="center"/>
              <w:rPr>
                <w:rFonts w:ascii="仿宋" w:hAnsi="仿宋" w:eastAsia="仿宋" w:cs="仿宋"/>
                <w:b/>
                <w:sz w:val="21"/>
                <w:szCs w:val="21"/>
              </w:rPr>
            </w:pPr>
            <w:r>
              <w:rPr>
                <w:rFonts w:hint="eastAsia" w:ascii="仿宋" w:hAnsi="仿宋" w:eastAsia="仿宋" w:cs="仿宋"/>
                <w:b/>
                <w:sz w:val="21"/>
                <w:szCs w:val="21"/>
              </w:rPr>
              <w:t>时间</w:t>
            </w:r>
          </w:p>
        </w:tc>
        <w:tc>
          <w:tcPr>
            <w:tcW w:w="3300" w:type="dxa"/>
            <w:shd w:val="clear" w:color="auto" w:fill="D9D9D9"/>
            <w:vAlign w:val="center"/>
          </w:tcPr>
          <w:p>
            <w:pPr>
              <w:spacing w:line="336" w:lineRule="auto"/>
              <w:jc w:val="center"/>
              <w:rPr>
                <w:rFonts w:ascii="仿宋" w:hAnsi="仿宋" w:eastAsia="仿宋" w:cs="仿宋"/>
                <w:b/>
                <w:sz w:val="21"/>
                <w:szCs w:val="21"/>
              </w:rPr>
            </w:pPr>
            <w:r>
              <w:rPr>
                <w:rFonts w:hint="eastAsia" w:ascii="仿宋" w:hAnsi="仿宋" w:eastAsia="仿宋" w:cs="仿宋"/>
                <w:b/>
                <w:sz w:val="21"/>
                <w:szCs w:val="21"/>
              </w:rPr>
              <w:t>主题模块</w:t>
            </w:r>
          </w:p>
        </w:tc>
        <w:tc>
          <w:tcPr>
            <w:tcW w:w="3946" w:type="dxa"/>
            <w:shd w:val="clear" w:color="auto" w:fill="D9D9D9"/>
            <w:vAlign w:val="center"/>
          </w:tcPr>
          <w:p>
            <w:pPr>
              <w:spacing w:line="336" w:lineRule="auto"/>
              <w:jc w:val="center"/>
              <w:rPr>
                <w:rFonts w:ascii="仿宋" w:hAnsi="仿宋" w:eastAsia="仿宋" w:cs="仿宋"/>
                <w:b/>
                <w:sz w:val="21"/>
                <w:szCs w:val="21"/>
              </w:rPr>
            </w:pPr>
            <w:r>
              <w:rPr>
                <w:rFonts w:hint="eastAsia" w:ascii="仿宋" w:hAnsi="仿宋" w:eastAsia="仿宋" w:cs="仿宋"/>
                <w:b/>
                <w:sz w:val="21"/>
                <w:szCs w:val="21"/>
              </w:rPr>
              <w:t>内容明细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95" w:type="dxa"/>
            <w:vMerge w:val="restart"/>
            <w:vAlign w:val="center"/>
          </w:tcPr>
          <w:p>
            <w:pPr>
              <w:spacing w:line="336" w:lineRule="auto"/>
              <w:jc w:val="center"/>
              <w:rPr>
                <w:rFonts w:ascii="仿宋" w:hAnsi="仿宋" w:eastAsia="仿宋" w:cs="仿宋"/>
                <w:sz w:val="21"/>
                <w:szCs w:val="21"/>
              </w:rPr>
            </w:pPr>
            <w:r>
              <w:rPr>
                <w:rFonts w:hint="eastAsia" w:ascii="仿宋" w:hAnsi="仿宋" w:eastAsia="仿宋" w:cs="仿宋"/>
                <w:sz w:val="21"/>
                <w:szCs w:val="21"/>
              </w:rPr>
              <w:t>第</w:t>
            </w:r>
          </w:p>
          <w:p>
            <w:pPr>
              <w:spacing w:line="336" w:lineRule="auto"/>
              <w:jc w:val="center"/>
              <w:rPr>
                <w:rFonts w:ascii="仿宋" w:hAnsi="仿宋" w:eastAsia="仿宋" w:cs="仿宋"/>
                <w:sz w:val="21"/>
                <w:szCs w:val="21"/>
              </w:rPr>
            </w:pPr>
            <w:r>
              <w:rPr>
                <w:rFonts w:hint="eastAsia" w:ascii="仿宋" w:hAnsi="仿宋" w:eastAsia="仿宋" w:cs="仿宋"/>
                <w:sz w:val="21"/>
                <w:szCs w:val="21"/>
              </w:rPr>
              <w:t>1</w:t>
            </w:r>
          </w:p>
          <w:p>
            <w:pPr>
              <w:spacing w:line="336" w:lineRule="auto"/>
              <w:jc w:val="center"/>
              <w:rPr>
                <w:rFonts w:ascii="仿宋" w:hAnsi="仿宋" w:eastAsia="仿宋" w:cs="仿宋"/>
                <w:sz w:val="21"/>
                <w:szCs w:val="21"/>
              </w:rPr>
            </w:pPr>
            <w:r>
              <w:rPr>
                <w:rFonts w:hint="eastAsia" w:ascii="仿宋" w:hAnsi="仿宋" w:eastAsia="仿宋" w:cs="仿宋"/>
                <w:sz w:val="21"/>
                <w:szCs w:val="21"/>
              </w:rPr>
              <w:t>天</w:t>
            </w:r>
          </w:p>
        </w:tc>
        <w:tc>
          <w:tcPr>
            <w:tcW w:w="696" w:type="dxa"/>
            <w:vMerge w:val="restart"/>
            <w:vAlign w:val="center"/>
          </w:tcPr>
          <w:p>
            <w:pPr>
              <w:spacing w:line="336" w:lineRule="auto"/>
              <w:jc w:val="center"/>
              <w:rPr>
                <w:rFonts w:ascii="仿宋" w:hAnsi="仿宋" w:eastAsia="仿宋" w:cs="仿宋"/>
                <w:sz w:val="21"/>
                <w:szCs w:val="21"/>
              </w:rPr>
            </w:pPr>
            <w:r>
              <w:rPr>
                <w:rFonts w:hint="eastAsia" w:ascii="仿宋" w:hAnsi="仿宋" w:eastAsia="仿宋" w:cs="仿宋"/>
                <w:sz w:val="21"/>
                <w:szCs w:val="21"/>
              </w:rPr>
              <w:t>上午</w:t>
            </w:r>
          </w:p>
        </w:tc>
        <w:tc>
          <w:tcPr>
            <w:tcW w:w="3300" w:type="dxa"/>
            <w:vAlign w:val="center"/>
          </w:tcPr>
          <w:p>
            <w:pPr>
              <w:spacing w:line="336" w:lineRule="auto"/>
              <w:rPr>
                <w:rFonts w:ascii="仿宋" w:hAnsi="仿宋" w:eastAsia="仿宋" w:cs="仿宋"/>
                <w:b/>
                <w:bCs/>
                <w:sz w:val="21"/>
                <w:szCs w:val="21"/>
              </w:rPr>
            </w:pPr>
            <w:r>
              <w:rPr>
                <w:rFonts w:hint="eastAsia" w:ascii="仿宋" w:hAnsi="仿宋" w:eastAsia="仿宋" w:cs="仿宋"/>
                <w:b/>
                <w:bCs/>
                <w:sz w:val="21"/>
                <w:szCs w:val="21"/>
              </w:rPr>
              <w:t>【专题讲座】</w:t>
            </w:r>
          </w:p>
        </w:tc>
        <w:tc>
          <w:tcPr>
            <w:tcW w:w="3946" w:type="dxa"/>
            <w:vAlign w:val="center"/>
          </w:tcPr>
          <w:p>
            <w:pPr>
              <w:widowControl w:val="0"/>
              <w:numPr>
                <w:ilvl w:val="0"/>
                <w:numId w:val="1"/>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教情与学情分析</w:t>
            </w:r>
          </w:p>
          <w:p>
            <w:pPr>
              <w:widowControl w:val="0"/>
              <w:numPr>
                <w:ilvl w:val="0"/>
                <w:numId w:val="1"/>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创新创业课程教师提升路径建议</w:t>
            </w:r>
          </w:p>
          <w:p>
            <w:pPr>
              <w:widowControl w:val="0"/>
              <w:numPr>
                <w:ilvl w:val="0"/>
                <w:numId w:val="1"/>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BOPOS教学培训模型介绍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4" w:hRule="atLeast"/>
          <w:jc w:val="center"/>
        </w:trPr>
        <w:tc>
          <w:tcPr>
            <w:tcW w:w="695" w:type="dxa"/>
            <w:vMerge w:val="continue"/>
            <w:vAlign w:val="center"/>
          </w:tcPr>
          <w:p>
            <w:pPr>
              <w:spacing w:line="336" w:lineRule="auto"/>
              <w:jc w:val="center"/>
              <w:rPr>
                <w:rFonts w:ascii="仿宋" w:hAnsi="仿宋" w:eastAsia="仿宋" w:cs="仿宋"/>
                <w:sz w:val="21"/>
                <w:szCs w:val="21"/>
              </w:rPr>
            </w:pPr>
          </w:p>
        </w:tc>
        <w:tc>
          <w:tcPr>
            <w:tcW w:w="696" w:type="dxa"/>
            <w:vMerge w:val="continue"/>
            <w:vAlign w:val="center"/>
          </w:tcPr>
          <w:p>
            <w:pPr>
              <w:spacing w:line="336" w:lineRule="auto"/>
              <w:jc w:val="center"/>
              <w:rPr>
                <w:rFonts w:ascii="仿宋" w:hAnsi="仿宋" w:eastAsia="仿宋" w:cs="仿宋"/>
                <w:sz w:val="21"/>
                <w:szCs w:val="21"/>
              </w:rPr>
            </w:pPr>
          </w:p>
        </w:tc>
        <w:tc>
          <w:tcPr>
            <w:tcW w:w="3300" w:type="dxa"/>
            <w:vAlign w:val="center"/>
          </w:tcPr>
          <w:p>
            <w:pPr>
              <w:spacing w:line="336" w:lineRule="auto"/>
              <w:rPr>
                <w:rFonts w:ascii="仿宋" w:hAnsi="仿宋" w:eastAsia="仿宋" w:cs="仿宋"/>
                <w:b/>
                <w:bCs/>
                <w:sz w:val="21"/>
                <w:szCs w:val="21"/>
              </w:rPr>
            </w:pPr>
            <w:r>
              <w:rPr>
                <w:rFonts w:hint="eastAsia" w:ascii="仿宋" w:hAnsi="仿宋" w:eastAsia="仿宋" w:cs="仿宋"/>
                <w:b/>
                <w:bCs/>
                <w:sz w:val="21"/>
                <w:szCs w:val="21"/>
              </w:rPr>
              <w:t>【教学示范】</w:t>
            </w:r>
          </w:p>
          <w:p>
            <w:pPr>
              <w:spacing w:line="336" w:lineRule="auto"/>
              <w:rPr>
                <w:rFonts w:ascii="仿宋" w:hAnsi="仿宋" w:eastAsia="仿宋" w:cs="仿宋"/>
                <w:sz w:val="21"/>
                <w:szCs w:val="21"/>
              </w:rPr>
            </w:pPr>
            <w:r>
              <w:rPr>
                <w:rFonts w:hint="eastAsia" w:ascii="仿宋" w:hAnsi="仿宋" w:eastAsia="仿宋" w:cs="仿宋"/>
                <w:sz w:val="21"/>
                <w:szCs w:val="21"/>
              </w:rPr>
              <w:t>第一章：创新创业与人生发展</w:t>
            </w:r>
          </w:p>
          <w:p>
            <w:pPr>
              <w:rPr>
                <w:rFonts w:ascii="仿宋" w:hAnsi="仿宋" w:eastAsia="仿宋" w:cs="仿宋"/>
                <w:sz w:val="21"/>
                <w:szCs w:val="21"/>
              </w:rPr>
            </w:pPr>
          </w:p>
          <w:p>
            <w:pPr>
              <w:spacing w:line="336" w:lineRule="auto"/>
              <w:rPr>
                <w:rFonts w:ascii="仿宋" w:hAnsi="仿宋" w:eastAsia="仿宋" w:cs="仿宋"/>
                <w:sz w:val="21"/>
                <w:szCs w:val="21"/>
              </w:rPr>
            </w:pPr>
            <w:r>
              <w:rPr>
                <w:rFonts w:hint="eastAsia" w:ascii="仿宋" w:hAnsi="仿宋" w:eastAsia="仿宋" w:cs="仿宋"/>
                <w:b/>
                <w:bCs/>
                <w:sz w:val="21"/>
                <w:szCs w:val="21"/>
              </w:rPr>
              <w:t>【教学设计</w:t>
            </w:r>
            <w:r>
              <w:rPr>
                <w:rFonts w:hint="eastAsia" w:ascii="仿宋" w:hAnsi="仿宋" w:eastAsia="仿宋" w:cs="仿宋"/>
                <w:sz w:val="21"/>
                <w:szCs w:val="21"/>
              </w:rPr>
              <w:t>】</w:t>
            </w:r>
          </w:p>
          <w:p>
            <w:pPr>
              <w:widowControl w:val="0"/>
              <w:spacing w:line="336" w:lineRule="auto"/>
              <w:ind w:firstLine="0" w:firstLineChars="0"/>
              <w:jc w:val="both"/>
              <w:rPr>
                <w:rFonts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第一招：精彩导入，让学生从第一节课开始爱上这门课</w:t>
            </w:r>
          </w:p>
        </w:tc>
        <w:tc>
          <w:tcPr>
            <w:tcW w:w="3946" w:type="dxa"/>
            <w:vAlign w:val="center"/>
          </w:tcPr>
          <w:p>
            <w:pPr>
              <w:widowControl w:val="0"/>
              <w:numPr>
                <w:ilvl w:val="0"/>
                <w:numId w:val="2"/>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b/>
                <w:bCs/>
                <w:kern w:val="2"/>
                <w:sz w:val="21"/>
                <w:szCs w:val="21"/>
                <w:u w:val="single"/>
                <w:lang w:val="en-US" w:eastAsia="zh-CN" w:bidi="ar-SA"/>
              </w:rPr>
              <w:t>导入</w:t>
            </w:r>
            <w:r>
              <w:rPr>
                <w:rFonts w:hint="eastAsia" w:ascii="仿宋" w:hAnsi="仿宋" w:eastAsia="仿宋" w:cs="仿宋"/>
                <w:kern w:val="2"/>
                <w:sz w:val="21"/>
                <w:szCs w:val="21"/>
                <w:lang w:val="en-US" w:eastAsia="zh-CN" w:bidi="ar-SA"/>
              </w:rPr>
              <w:t>：为什么要学习创新创业</w:t>
            </w:r>
          </w:p>
          <w:p>
            <w:pPr>
              <w:widowControl w:val="0"/>
              <w:numPr>
                <w:ilvl w:val="0"/>
                <w:numId w:val="2"/>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b/>
                <w:bCs/>
                <w:kern w:val="2"/>
                <w:sz w:val="21"/>
                <w:szCs w:val="21"/>
                <w:u w:val="single"/>
                <w:lang w:val="en-US" w:eastAsia="zh-CN" w:bidi="ar-SA"/>
              </w:rPr>
              <w:t>目标</w:t>
            </w:r>
            <w:r>
              <w:rPr>
                <w:rFonts w:hint="eastAsia" w:ascii="仿宋" w:hAnsi="仿宋" w:eastAsia="仿宋" w:cs="仿宋"/>
                <w:kern w:val="2"/>
                <w:sz w:val="21"/>
                <w:szCs w:val="21"/>
                <w:lang w:val="en-US" w:eastAsia="zh-CN" w:bidi="ar-SA"/>
              </w:rPr>
              <w:t>：教学目标分析</w:t>
            </w:r>
          </w:p>
          <w:p>
            <w:pPr>
              <w:widowControl w:val="0"/>
              <w:numPr>
                <w:ilvl w:val="0"/>
                <w:numId w:val="2"/>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b/>
                <w:bCs/>
                <w:kern w:val="2"/>
                <w:sz w:val="21"/>
                <w:szCs w:val="21"/>
                <w:u w:val="single"/>
                <w:lang w:val="en-US" w:eastAsia="zh-CN" w:bidi="ar-SA"/>
              </w:rPr>
              <w:t>参与式教学过程</w:t>
            </w:r>
            <w:r>
              <w:rPr>
                <w:rFonts w:hint="eastAsia" w:ascii="仿宋" w:hAnsi="仿宋" w:eastAsia="仿宋" w:cs="仿宋"/>
                <w:kern w:val="2"/>
                <w:sz w:val="21"/>
                <w:szCs w:val="21"/>
                <w:lang w:val="en-US" w:eastAsia="zh-CN" w:bidi="ar-SA"/>
              </w:rPr>
              <w:t>：创业、创业者的含义及区别；企业家精神的含义</w:t>
            </w:r>
          </w:p>
          <w:p>
            <w:pPr>
              <w:widowControl w:val="0"/>
              <w:numPr>
                <w:ilvl w:val="0"/>
                <w:numId w:val="2"/>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b/>
                <w:bCs/>
                <w:kern w:val="2"/>
                <w:sz w:val="21"/>
                <w:szCs w:val="21"/>
                <w:u w:val="single"/>
                <w:lang w:val="en-US" w:eastAsia="zh-CN" w:bidi="ar-SA"/>
              </w:rPr>
              <w:t>输出</w:t>
            </w:r>
            <w:r>
              <w:rPr>
                <w:rFonts w:hint="eastAsia" w:ascii="仿宋" w:hAnsi="仿宋" w:eastAsia="仿宋" w:cs="仿宋"/>
                <w:kern w:val="2"/>
                <w:sz w:val="21"/>
                <w:szCs w:val="21"/>
                <w:lang w:val="en-US" w:eastAsia="zh-CN" w:bidi="ar-SA"/>
              </w:rPr>
              <w:t>：创新创业与人生发展的关系</w:t>
            </w:r>
          </w:p>
          <w:p>
            <w:pPr>
              <w:widowControl w:val="0"/>
              <w:numPr>
                <w:ilvl w:val="0"/>
                <w:numId w:val="2"/>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b/>
                <w:bCs/>
                <w:kern w:val="2"/>
                <w:sz w:val="21"/>
                <w:szCs w:val="21"/>
                <w:u w:val="single"/>
                <w:lang w:val="en-US" w:eastAsia="zh-CN" w:bidi="ar-SA"/>
              </w:rPr>
              <w:t>总结</w:t>
            </w:r>
            <w:r>
              <w:rPr>
                <w:rFonts w:hint="eastAsia" w:ascii="仿宋" w:hAnsi="仿宋" w:eastAsia="仿宋" w:cs="仿宋"/>
                <w:kern w:val="2"/>
                <w:sz w:val="21"/>
                <w:szCs w:val="21"/>
                <w:lang w:val="en-US" w:eastAsia="zh-CN" w:bidi="ar-SA"/>
              </w:rPr>
              <w:t>：教学反思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2" w:hRule="atLeast"/>
          <w:jc w:val="center"/>
        </w:trPr>
        <w:tc>
          <w:tcPr>
            <w:tcW w:w="695" w:type="dxa"/>
            <w:vMerge w:val="continue"/>
            <w:vAlign w:val="center"/>
          </w:tcPr>
          <w:p>
            <w:pPr>
              <w:spacing w:line="336" w:lineRule="auto"/>
              <w:jc w:val="center"/>
              <w:rPr>
                <w:rFonts w:ascii="仿宋" w:hAnsi="仿宋" w:eastAsia="仿宋" w:cs="仿宋"/>
                <w:sz w:val="21"/>
                <w:szCs w:val="21"/>
              </w:rPr>
            </w:pPr>
          </w:p>
        </w:tc>
        <w:tc>
          <w:tcPr>
            <w:tcW w:w="696" w:type="dxa"/>
            <w:vMerge w:val="continue"/>
            <w:vAlign w:val="center"/>
          </w:tcPr>
          <w:p>
            <w:pPr>
              <w:spacing w:line="336" w:lineRule="auto"/>
              <w:jc w:val="center"/>
              <w:rPr>
                <w:rFonts w:ascii="仿宋" w:hAnsi="仿宋" w:eastAsia="仿宋" w:cs="仿宋"/>
                <w:sz w:val="21"/>
                <w:szCs w:val="21"/>
              </w:rPr>
            </w:pPr>
          </w:p>
        </w:tc>
        <w:tc>
          <w:tcPr>
            <w:tcW w:w="3300" w:type="dxa"/>
            <w:vAlign w:val="center"/>
          </w:tcPr>
          <w:p>
            <w:pPr>
              <w:spacing w:line="336" w:lineRule="auto"/>
              <w:rPr>
                <w:rFonts w:ascii="仿宋" w:hAnsi="仿宋" w:eastAsia="仿宋" w:cs="仿宋"/>
                <w:b/>
                <w:bCs/>
                <w:sz w:val="21"/>
                <w:szCs w:val="21"/>
              </w:rPr>
            </w:pPr>
            <w:r>
              <w:rPr>
                <w:rFonts w:hint="eastAsia" w:ascii="仿宋" w:hAnsi="仿宋" w:eastAsia="仿宋" w:cs="仿宋"/>
                <w:b/>
                <w:bCs/>
                <w:sz w:val="21"/>
                <w:szCs w:val="21"/>
              </w:rPr>
              <w:t>【教学示范】</w:t>
            </w:r>
          </w:p>
          <w:p>
            <w:pPr>
              <w:spacing w:line="336" w:lineRule="auto"/>
              <w:rPr>
                <w:rFonts w:ascii="仿宋" w:hAnsi="仿宋" w:eastAsia="仿宋" w:cs="仿宋"/>
                <w:sz w:val="21"/>
                <w:szCs w:val="21"/>
              </w:rPr>
            </w:pPr>
            <w:r>
              <w:rPr>
                <w:rFonts w:hint="eastAsia" w:ascii="仿宋" w:hAnsi="仿宋" w:eastAsia="仿宋" w:cs="仿宋"/>
                <w:sz w:val="21"/>
                <w:szCs w:val="21"/>
              </w:rPr>
              <w:t>第二章：个人能力与团队组建</w:t>
            </w:r>
          </w:p>
          <w:p>
            <w:pPr>
              <w:rPr>
                <w:rFonts w:ascii="仿宋" w:hAnsi="仿宋" w:eastAsia="仿宋" w:cs="仿宋"/>
                <w:sz w:val="21"/>
                <w:szCs w:val="21"/>
              </w:rPr>
            </w:pPr>
          </w:p>
          <w:p>
            <w:pPr>
              <w:spacing w:line="336" w:lineRule="auto"/>
              <w:rPr>
                <w:rFonts w:ascii="仿宋" w:hAnsi="仿宋" w:eastAsia="仿宋" w:cs="仿宋"/>
                <w:sz w:val="21"/>
                <w:szCs w:val="21"/>
              </w:rPr>
            </w:pPr>
            <w:r>
              <w:rPr>
                <w:rFonts w:hint="eastAsia" w:ascii="仿宋" w:hAnsi="仿宋" w:eastAsia="仿宋" w:cs="仿宋"/>
                <w:b/>
                <w:bCs/>
                <w:sz w:val="21"/>
                <w:szCs w:val="21"/>
              </w:rPr>
              <w:t>【教学设计</w:t>
            </w:r>
            <w:r>
              <w:rPr>
                <w:rFonts w:hint="eastAsia" w:ascii="仿宋" w:hAnsi="仿宋" w:eastAsia="仿宋" w:cs="仿宋"/>
                <w:sz w:val="21"/>
                <w:szCs w:val="21"/>
              </w:rPr>
              <w:t>】</w:t>
            </w:r>
          </w:p>
          <w:p>
            <w:pPr>
              <w:spacing w:line="336" w:lineRule="auto"/>
              <w:rPr>
                <w:rFonts w:ascii="仿宋" w:hAnsi="仿宋" w:eastAsia="仿宋" w:cs="仿宋"/>
                <w:sz w:val="21"/>
                <w:szCs w:val="21"/>
              </w:rPr>
            </w:pPr>
            <w:r>
              <w:rPr>
                <w:rFonts w:hint="eastAsia" w:ascii="仿宋" w:hAnsi="仿宋" w:eastAsia="仿宋" w:cs="仿宋"/>
                <w:sz w:val="21"/>
                <w:szCs w:val="21"/>
              </w:rPr>
              <w:t>第二招：巧妙控制，让学生在有趣又有序的交互中组建团队</w:t>
            </w:r>
          </w:p>
        </w:tc>
        <w:tc>
          <w:tcPr>
            <w:tcW w:w="3946" w:type="dxa"/>
            <w:vAlign w:val="center"/>
          </w:tcPr>
          <w:p>
            <w:pPr>
              <w:widowControl w:val="0"/>
              <w:numPr>
                <w:ilvl w:val="0"/>
                <w:numId w:val="3"/>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b/>
                <w:bCs/>
                <w:kern w:val="2"/>
                <w:sz w:val="21"/>
                <w:szCs w:val="21"/>
                <w:u w:val="single"/>
                <w:lang w:val="en-US" w:eastAsia="zh-CN" w:bidi="ar-SA"/>
              </w:rPr>
              <w:t>导入</w:t>
            </w:r>
            <w:r>
              <w:rPr>
                <w:rFonts w:hint="eastAsia" w:ascii="仿宋" w:hAnsi="仿宋" w:eastAsia="仿宋" w:cs="仿宋"/>
                <w:kern w:val="2"/>
                <w:sz w:val="21"/>
                <w:szCs w:val="21"/>
                <w:lang w:val="en-US" w:eastAsia="zh-CN" w:bidi="ar-SA"/>
              </w:rPr>
              <w:t>：如何组建与众不同的创业团队</w:t>
            </w:r>
          </w:p>
          <w:p>
            <w:pPr>
              <w:widowControl w:val="0"/>
              <w:numPr>
                <w:ilvl w:val="0"/>
                <w:numId w:val="3"/>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b/>
                <w:bCs/>
                <w:kern w:val="2"/>
                <w:sz w:val="21"/>
                <w:szCs w:val="21"/>
                <w:u w:val="single"/>
                <w:lang w:val="en-US" w:eastAsia="zh-CN" w:bidi="ar-SA"/>
              </w:rPr>
              <w:t>目标</w:t>
            </w:r>
            <w:r>
              <w:rPr>
                <w:rFonts w:hint="eastAsia" w:ascii="仿宋" w:hAnsi="仿宋" w:eastAsia="仿宋" w:cs="仿宋"/>
                <w:kern w:val="2"/>
                <w:sz w:val="21"/>
                <w:szCs w:val="21"/>
                <w:lang w:val="en-US" w:eastAsia="zh-CN" w:bidi="ar-SA"/>
              </w:rPr>
              <w:t>：教学目标分析</w:t>
            </w:r>
          </w:p>
          <w:p>
            <w:pPr>
              <w:widowControl w:val="0"/>
              <w:numPr>
                <w:ilvl w:val="0"/>
                <w:numId w:val="3"/>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b/>
                <w:bCs/>
                <w:kern w:val="2"/>
                <w:sz w:val="21"/>
                <w:szCs w:val="21"/>
                <w:u w:val="single"/>
                <w:lang w:val="en-US" w:eastAsia="zh-CN" w:bidi="ar-SA"/>
              </w:rPr>
              <w:t>参与式教学过程</w:t>
            </w:r>
            <w:r>
              <w:rPr>
                <w:rFonts w:hint="eastAsia" w:ascii="仿宋" w:hAnsi="仿宋" w:eastAsia="仿宋" w:cs="仿宋"/>
                <w:kern w:val="2"/>
                <w:sz w:val="21"/>
                <w:szCs w:val="21"/>
                <w:lang w:val="en-US" w:eastAsia="zh-CN" w:bidi="ar-SA"/>
              </w:rPr>
              <w:t>：了解个人能力的构成；了解创业团队的含义；通过课堂活动，了解创业团队的构建方法</w:t>
            </w:r>
          </w:p>
          <w:p>
            <w:pPr>
              <w:widowControl w:val="0"/>
              <w:numPr>
                <w:ilvl w:val="0"/>
                <w:numId w:val="3"/>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b/>
                <w:bCs/>
                <w:kern w:val="2"/>
                <w:sz w:val="21"/>
                <w:szCs w:val="21"/>
                <w:u w:val="single"/>
                <w:lang w:val="en-US" w:eastAsia="zh-CN" w:bidi="ar-SA"/>
              </w:rPr>
              <w:t>输出</w:t>
            </w:r>
            <w:r>
              <w:rPr>
                <w:rFonts w:hint="eastAsia" w:ascii="仿宋" w:hAnsi="仿宋" w:eastAsia="仿宋" w:cs="仿宋"/>
                <w:kern w:val="2"/>
                <w:sz w:val="21"/>
                <w:szCs w:val="21"/>
                <w:lang w:val="en-US" w:eastAsia="zh-CN" w:bidi="ar-SA"/>
              </w:rPr>
              <w:t>：课程团队</w:t>
            </w:r>
          </w:p>
          <w:p>
            <w:pPr>
              <w:widowControl w:val="0"/>
              <w:numPr>
                <w:ilvl w:val="0"/>
                <w:numId w:val="3"/>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b/>
                <w:bCs/>
                <w:kern w:val="2"/>
                <w:sz w:val="21"/>
                <w:szCs w:val="21"/>
                <w:u w:val="single"/>
                <w:lang w:val="en-US" w:eastAsia="zh-CN" w:bidi="ar-SA"/>
              </w:rPr>
              <w:t>总结</w:t>
            </w:r>
            <w:r>
              <w:rPr>
                <w:rFonts w:hint="eastAsia" w:ascii="仿宋" w:hAnsi="仿宋" w:eastAsia="仿宋" w:cs="仿宋"/>
                <w:kern w:val="2"/>
                <w:sz w:val="21"/>
                <w:szCs w:val="21"/>
                <w:lang w:val="en-US" w:eastAsia="zh-CN" w:bidi="ar-SA"/>
              </w:rPr>
              <w:t>：教学反思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695" w:type="dxa"/>
            <w:vMerge w:val="continue"/>
          </w:tcPr>
          <w:p>
            <w:pPr>
              <w:spacing w:line="336" w:lineRule="auto"/>
              <w:jc w:val="center"/>
              <w:rPr>
                <w:rFonts w:ascii="仿宋" w:hAnsi="仿宋" w:eastAsia="仿宋" w:cs="仿宋"/>
                <w:sz w:val="21"/>
                <w:szCs w:val="21"/>
              </w:rPr>
            </w:pPr>
          </w:p>
        </w:tc>
        <w:tc>
          <w:tcPr>
            <w:tcW w:w="696" w:type="dxa"/>
            <w:vAlign w:val="center"/>
          </w:tcPr>
          <w:p>
            <w:pPr>
              <w:spacing w:line="336" w:lineRule="auto"/>
              <w:jc w:val="center"/>
              <w:rPr>
                <w:rFonts w:ascii="仿宋" w:hAnsi="仿宋" w:eastAsia="仿宋" w:cs="仿宋"/>
                <w:sz w:val="21"/>
                <w:szCs w:val="21"/>
              </w:rPr>
            </w:pPr>
            <w:r>
              <w:rPr>
                <w:rFonts w:hint="eastAsia" w:ascii="仿宋" w:hAnsi="仿宋" w:eastAsia="仿宋" w:cs="仿宋"/>
                <w:sz w:val="21"/>
                <w:szCs w:val="21"/>
              </w:rPr>
              <w:t>下午</w:t>
            </w:r>
          </w:p>
        </w:tc>
        <w:tc>
          <w:tcPr>
            <w:tcW w:w="3300" w:type="dxa"/>
            <w:vAlign w:val="center"/>
          </w:tcPr>
          <w:p>
            <w:pPr>
              <w:spacing w:line="336" w:lineRule="auto"/>
              <w:rPr>
                <w:rFonts w:ascii="仿宋" w:hAnsi="仿宋" w:eastAsia="仿宋" w:cs="仿宋"/>
                <w:b/>
                <w:bCs/>
                <w:sz w:val="21"/>
                <w:szCs w:val="21"/>
              </w:rPr>
            </w:pPr>
            <w:r>
              <w:rPr>
                <w:rFonts w:hint="eastAsia" w:ascii="仿宋" w:hAnsi="仿宋" w:eastAsia="仿宋" w:cs="仿宋"/>
                <w:b/>
                <w:bCs/>
                <w:sz w:val="21"/>
                <w:szCs w:val="21"/>
              </w:rPr>
              <w:t>【教学示范】</w:t>
            </w:r>
          </w:p>
          <w:p>
            <w:pPr>
              <w:spacing w:line="336" w:lineRule="auto"/>
              <w:rPr>
                <w:rFonts w:ascii="仿宋" w:hAnsi="仿宋" w:eastAsia="仿宋" w:cs="仿宋"/>
                <w:sz w:val="21"/>
                <w:szCs w:val="21"/>
              </w:rPr>
            </w:pPr>
            <w:r>
              <w:rPr>
                <w:rFonts w:hint="eastAsia" w:ascii="仿宋" w:hAnsi="仿宋" w:eastAsia="仿宋" w:cs="仿宋"/>
                <w:sz w:val="21"/>
                <w:szCs w:val="21"/>
              </w:rPr>
              <w:t>第三章：创新思维与探索未来</w:t>
            </w:r>
          </w:p>
          <w:p>
            <w:pPr>
              <w:rPr>
                <w:rFonts w:ascii="仿宋" w:hAnsi="仿宋" w:eastAsia="仿宋" w:cs="仿宋"/>
                <w:sz w:val="21"/>
                <w:szCs w:val="21"/>
              </w:rPr>
            </w:pPr>
          </w:p>
          <w:p>
            <w:pPr>
              <w:spacing w:line="336" w:lineRule="auto"/>
              <w:rPr>
                <w:rFonts w:ascii="仿宋" w:hAnsi="仿宋" w:eastAsia="仿宋" w:cs="仿宋"/>
                <w:sz w:val="21"/>
                <w:szCs w:val="21"/>
              </w:rPr>
            </w:pPr>
            <w:r>
              <w:rPr>
                <w:rFonts w:hint="eastAsia" w:ascii="仿宋" w:hAnsi="仿宋" w:eastAsia="仿宋" w:cs="仿宋"/>
                <w:b/>
                <w:bCs/>
                <w:sz w:val="21"/>
                <w:szCs w:val="21"/>
              </w:rPr>
              <w:t>【教学设计</w:t>
            </w:r>
            <w:r>
              <w:rPr>
                <w:rFonts w:hint="eastAsia" w:ascii="仿宋" w:hAnsi="仿宋" w:eastAsia="仿宋" w:cs="仿宋"/>
                <w:sz w:val="21"/>
                <w:szCs w:val="21"/>
              </w:rPr>
              <w:t>】</w:t>
            </w:r>
          </w:p>
          <w:p>
            <w:pPr>
              <w:spacing w:line="336" w:lineRule="auto"/>
              <w:rPr>
                <w:rFonts w:ascii="仿宋" w:hAnsi="仿宋" w:eastAsia="仿宋" w:cs="仿宋"/>
                <w:sz w:val="21"/>
                <w:szCs w:val="21"/>
              </w:rPr>
            </w:pPr>
            <w:r>
              <w:rPr>
                <w:rFonts w:hint="eastAsia" w:ascii="仿宋" w:hAnsi="仿宋" w:eastAsia="仿宋" w:cs="仿宋"/>
                <w:sz w:val="21"/>
                <w:szCs w:val="21"/>
              </w:rPr>
              <w:t>第三招：趣设包袱，采用启发式教学法让学生在脑力激荡的氛围中锻炼创新思维</w:t>
            </w:r>
          </w:p>
        </w:tc>
        <w:tc>
          <w:tcPr>
            <w:tcW w:w="3946" w:type="dxa"/>
            <w:vAlign w:val="center"/>
          </w:tcPr>
          <w:p>
            <w:pPr>
              <w:widowControl w:val="0"/>
              <w:numPr>
                <w:ilvl w:val="0"/>
                <w:numId w:val="4"/>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b/>
                <w:bCs/>
                <w:kern w:val="2"/>
                <w:sz w:val="21"/>
                <w:szCs w:val="21"/>
                <w:u w:val="single"/>
                <w:lang w:val="en-US" w:eastAsia="zh-CN" w:bidi="ar-SA"/>
              </w:rPr>
              <w:t>导入</w:t>
            </w:r>
            <w:r>
              <w:rPr>
                <w:rFonts w:hint="eastAsia" w:ascii="仿宋" w:hAnsi="仿宋" w:eastAsia="仿宋" w:cs="仿宋"/>
                <w:kern w:val="2"/>
                <w:sz w:val="21"/>
                <w:szCs w:val="21"/>
                <w:lang w:val="en-US" w:eastAsia="zh-CN" w:bidi="ar-SA"/>
              </w:rPr>
              <w:t>：惯性思维与创新思维</w:t>
            </w:r>
          </w:p>
          <w:p>
            <w:pPr>
              <w:widowControl w:val="0"/>
              <w:numPr>
                <w:ilvl w:val="0"/>
                <w:numId w:val="4"/>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b/>
                <w:bCs/>
                <w:kern w:val="2"/>
                <w:sz w:val="21"/>
                <w:szCs w:val="21"/>
                <w:u w:val="single"/>
                <w:lang w:val="en-US" w:eastAsia="zh-CN" w:bidi="ar-SA"/>
              </w:rPr>
              <w:t>目标</w:t>
            </w:r>
            <w:r>
              <w:rPr>
                <w:rFonts w:hint="eastAsia" w:ascii="仿宋" w:hAnsi="仿宋" w:eastAsia="仿宋" w:cs="仿宋"/>
                <w:kern w:val="2"/>
                <w:sz w:val="21"/>
                <w:szCs w:val="21"/>
                <w:lang w:val="en-US" w:eastAsia="zh-CN" w:bidi="ar-SA"/>
              </w:rPr>
              <w:t>：教学目标分析</w:t>
            </w:r>
          </w:p>
          <w:p>
            <w:pPr>
              <w:widowControl w:val="0"/>
              <w:numPr>
                <w:ilvl w:val="0"/>
                <w:numId w:val="4"/>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b/>
                <w:bCs/>
                <w:kern w:val="2"/>
                <w:sz w:val="21"/>
                <w:szCs w:val="21"/>
                <w:u w:val="single"/>
                <w:lang w:val="en-US" w:eastAsia="zh-CN" w:bidi="ar-SA"/>
              </w:rPr>
              <w:t>参与式教学过程</w:t>
            </w:r>
            <w:r>
              <w:rPr>
                <w:rFonts w:hint="eastAsia" w:ascii="仿宋" w:hAnsi="仿宋" w:eastAsia="仿宋" w:cs="仿宋"/>
                <w:kern w:val="2"/>
                <w:sz w:val="21"/>
                <w:szCs w:val="21"/>
                <w:lang w:val="en-US" w:eastAsia="zh-CN" w:bidi="ar-SA"/>
              </w:rPr>
              <w:t>：学习发散思维、逆向联想逻辑等创新思维类型；掌握思维训练方法</w:t>
            </w:r>
          </w:p>
          <w:p>
            <w:pPr>
              <w:widowControl w:val="0"/>
              <w:numPr>
                <w:ilvl w:val="0"/>
                <w:numId w:val="4"/>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b/>
                <w:bCs/>
                <w:kern w:val="2"/>
                <w:sz w:val="21"/>
                <w:szCs w:val="21"/>
                <w:u w:val="single"/>
                <w:lang w:val="en-US" w:eastAsia="zh-CN" w:bidi="ar-SA"/>
              </w:rPr>
              <w:t>输出</w:t>
            </w:r>
            <w:r>
              <w:rPr>
                <w:rFonts w:hint="eastAsia" w:ascii="仿宋" w:hAnsi="仿宋" w:eastAsia="仿宋" w:cs="仿宋"/>
                <w:kern w:val="2"/>
                <w:sz w:val="21"/>
                <w:szCs w:val="21"/>
                <w:lang w:val="en-US" w:eastAsia="zh-CN" w:bidi="ar-SA"/>
              </w:rPr>
              <w:t>：小组集体呈现</w:t>
            </w:r>
          </w:p>
          <w:p>
            <w:pPr>
              <w:widowControl w:val="0"/>
              <w:numPr>
                <w:ilvl w:val="0"/>
                <w:numId w:val="4"/>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b/>
                <w:bCs/>
                <w:kern w:val="2"/>
                <w:sz w:val="21"/>
                <w:szCs w:val="21"/>
                <w:u w:val="single"/>
                <w:lang w:val="en-US" w:eastAsia="zh-CN" w:bidi="ar-SA"/>
              </w:rPr>
              <w:t>总结</w:t>
            </w:r>
            <w:r>
              <w:rPr>
                <w:rFonts w:hint="eastAsia" w:ascii="仿宋" w:hAnsi="仿宋" w:eastAsia="仿宋" w:cs="仿宋"/>
                <w:kern w:val="2"/>
                <w:sz w:val="21"/>
                <w:szCs w:val="21"/>
                <w:lang w:val="en-US" w:eastAsia="zh-CN" w:bidi="ar-SA"/>
              </w:rPr>
              <w:t>：教学反思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jc w:val="center"/>
        </w:trPr>
        <w:tc>
          <w:tcPr>
            <w:tcW w:w="695" w:type="dxa"/>
            <w:vMerge w:val="continue"/>
          </w:tcPr>
          <w:p>
            <w:pPr>
              <w:spacing w:line="336" w:lineRule="auto"/>
              <w:jc w:val="center"/>
              <w:rPr>
                <w:rFonts w:ascii="仿宋" w:hAnsi="仿宋" w:eastAsia="仿宋" w:cs="仿宋"/>
                <w:sz w:val="21"/>
                <w:szCs w:val="21"/>
              </w:rPr>
            </w:pPr>
          </w:p>
        </w:tc>
        <w:tc>
          <w:tcPr>
            <w:tcW w:w="696" w:type="dxa"/>
            <w:vAlign w:val="center"/>
          </w:tcPr>
          <w:p>
            <w:pPr>
              <w:spacing w:line="336" w:lineRule="auto"/>
              <w:jc w:val="center"/>
              <w:rPr>
                <w:rFonts w:ascii="仿宋" w:hAnsi="仿宋" w:eastAsia="仿宋" w:cs="仿宋"/>
                <w:sz w:val="21"/>
                <w:szCs w:val="21"/>
              </w:rPr>
            </w:pPr>
            <w:r>
              <w:rPr>
                <w:rFonts w:hint="eastAsia" w:ascii="仿宋" w:hAnsi="仿宋" w:eastAsia="仿宋" w:cs="仿宋"/>
                <w:sz w:val="21"/>
                <w:szCs w:val="21"/>
              </w:rPr>
              <w:t>晚上</w:t>
            </w:r>
          </w:p>
        </w:tc>
        <w:tc>
          <w:tcPr>
            <w:tcW w:w="3300" w:type="dxa"/>
            <w:vAlign w:val="center"/>
          </w:tcPr>
          <w:p>
            <w:pPr>
              <w:spacing w:line="336" w:lineRule="auto"/>
              <w:rPr>
                <w:rFonts w:ascii="仿宋" w:hAnsi="仿宋" w:eastAsia="仿宋" w:cs="仿宋"/>
                <w:sz w:val="21"/>
                <w:szCs w:val="21"/>
              </w:rPr>
            </w:pPr>
            <w:r>
              <w:rPr>
                <w:rFonts w:hint="eastAsia" w:ascii="仿宋" w:hAnsi="仿宋" w:eastAsia="仿宋" w:cs="仿宋"/>
                <w:b/>
                <w:bCs/>
                <w:sz w:val="21"/>
                <w:szCs w:val="21"/>
              </w:rPr>
              <w:t>【教学沙龙】</w:t>
            </w:r>
          </w:p>
        </w:tc>
        <w:tc>
          <w:tcPr>
            <w:tcW w:w="3946" w:type="dxa"/>
            <w:vAlign w:val="center"/>
          </w:tcPr>
          <w:p>
            <w:pPr>
              <w:widowControl w:val="0"/>
              <w:numPr>
                <w:ilvl w:val="0"/>
                <w:numId w:val="1"/>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如何说好一门课</w:t>
            </w:r>
          </w:p>
          <w:p>
            <w:pPr>
              <w:widowControl w:val="0"/>
              <w:numPr>
                <w:ilvl w:val="0"/>
                <w:numId w:val="1"/>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从0到1走上MOOC建设之路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695" w:type="dxa"/>
            <w:vMerge w:val="restart"/>
            <w:vAlign w:val="center"/>
          </w:tcPr>
          <w:p>
            <w:pPr>
              <w:spacing w:line="336" w:lineRule="auto"/>
              <w:jc w:val="center"/>
              <w:rPr>
                <w:rFonts w:hint="eastAsia" w:ascii="仿宋" w:hAnsi="仿宋" w:eastAsia="仿宋" w:cs="仿宋"/>
                <w:sz w:val="21"/>
                <w:szCs w:val="21"/>
              </w:rPr>
            </w:pPr>
          </w:p>
          <w:p>
            <w:pPr>
              <w:spacing w:line="336" w:lineRule="auto"/>
              <w:jc w:val="center"/>
              <w:rPr>
                <w:rFonts w:hint="eastAsia" w:ascii="仿宋" w:hAnsi="仿宋" w:eastAsia="仿宋" w:cs="仿宋"/>
                <w:sz w:val="21"/>
                <w:szCs w:val="21"/>
              </w:rPr>
            </w:pPr>
          </w:p>
          <w:p>
            <w:pPr>
              <w:spacing w:line="336" w:lineRule="auto"/>
              <w:jc w:val="center"/>
              <w:rPr>
                <w:rFonts w:hint="eastAsia" w:ascii="仿宋" w:hAnsi="仿宋" w:eastAsia="仿宋" w:cs="仿宋"/>
                <w:sz w:val="21"/>
                <w:szCs w:val="21"/>
              </w:rPr>
            </w:pPr>
          </w:p>
          <w:p>
            <w:pPr>
              <w:spacing w:line="336" w:lineRule="auto"/>
              <w:jc w:val="center"/>
              <w:rPr>
                <w:rFonts w:hint="eastAsia" w:ascii="仿宋" w:hAnsi="仿宋" w:eastAsia="仿宋" w:cs="仿宋"/>
                <w:sz w:val="21"/>
                <w:szCs w:val="21"/>
              </w:rPr>
            </w:pPr>
          </w:p>
          <w:p>
            <w:pPr>
              <w:spacing w:line="336" w:lineRule="auto"/>
              <w:jc w:val="center"/>
              <w:rPr>
                <w:rFonts w:hint="eastAsia" w:ascii="仿宋" w:hAnsi="仿宋" w:eastAsia="仿宋" w:cs="仿宋"/>
                <w:sz w:val="21"/>
                <w:szCs w:val="21"/>
              </w:rPr>
            </w:pPr>
          </w:p>
          <w:p>
            <w:pPr>
              <w:spacing w:line="336" w:lineRule="auto"/>
              <w:jc w:val="center"/>
              <w:rPr>
                <w:rFonts w:hint="eastAsia" w:ascii="仿宋" w:hAnsi="仿宋" w:eastAsia="仿宋" w:cs="仿宋"/>
                <w:sz w:val="21"/>
                <w:szCs w:val="21"/>
              </w:rPr>
            </w:pPr>
          </w:p>
          <w:p>
            <w:pPr>
              <w:spacing w:line="336" w:lineRule="auto"/>
              <w:jc w:val="center"/>
              <w:rPr>
                <w:rFonts w:hint="eastAsia" w:ascii="仿宋" w:hAnsi="仿宋" w:eastAsia="仿宋" w:cs="仿宋"/>
                <w:sz w:val="21"/>
                <w:szCs w:val="21"/>
              </w:rPr>
            </w:pPr>
          </w:p>
          <w:p>
            <w:pPr>
              <w:spacing w:line="336" w:lineRule="auto"/>
              <w:jc w:val="center"/>
              <w:rPr>
                <w:rFonts w:ascii="仿宋" w:hAnsi="仿宋" w:eastAsia="仿宋" w:cs="仿宋"/>
                <w:sz w:val="21"/>
                <w:szCs w:val="21"/>
              </w:rPr>
            </w:pPr>
            <w:r>
              <w:rPr>
                <w:rFonts w:hint="eastAsia" w:ascii="仿宋" w:hAnsi="仿宋" w:eastAsia="仿宋" w:cs="仿宋"/>
                <w:sz w:val="21"/>
                <w:szCs w:val="21"/>
              </w:rPr>
              <w:t>第</w:t>
            </w:r>
          </w:p>
          <w:p>
            <w:pPr>
              <w:spacing w:line="336" w:lineRule="auto"/>
              <w:jc w:val="center"/>
              <w:rPr>
                <w:rFonts w:ascii="仿宋" w:hAnsi="仿宋" w:eastAsia="仿宋" w:cs="仿宋"/>
                <w:sz w:val="21"/>
                <w:szCs w:val="21"/>
              </w:rPr>
            </w:pPr>
            <w:r>
              <w:rPr>
                <w:rFonts w:hint="eastAsia" w:ascii="仿宋" w:hAnsi="仿宋" w:eastAsia="仿宋" w:cs="仿宋"/>
                <w:sz w:val="21"/>
                <w:szCs w:val="21"/>
              </w:rPr>
              <w:t>2</w:t>
            </w:r>
          </w:p>
          <w:p>
            <w:pPr>
              <w:spacing w:line="336" w:lineRule="auto"/>
              <w:jc w:val="center"/>
              <w:rPr>
                <w:rFonts w:ascii="仿宋" w:hAnsi="仿宋" w:eastAsia="仿宋" w:cs="仿宋"/>
                <w:sz w:val="21"/>
                <w:szCs w:val="21"/>
              </w:rPr>
            </w:pPr>
            <w:r>
              <w:rPr>
                <w:rFonts w:hint="eastAsia" w:ascii="仿宋" w:hAnsi="仿宋" w:eastAsia="仿宋" w:cs="仿宋"/>
                <w:sz w:val="21"/>
                <w:szCs w:val="21"/>
              </w:rPr>
              <w:t>天</w:t>
            </w:r>
          </w:p>
        </w:tc>
        <w:tc>
          <w:tcPr>
            <w:tcW w:w="696" w:type="dxa"/>
            <w:vAlign w:val="center"/>
          </w:tcPr>
          <w:p>
            <w:pPr>
              <w:spacing w:line="336" w:lineRule="auto"/>
              <w:jc w:val="center"/>
              <w:rPr>
                <w:rFonts w:ascii="仿宋" w:hAnsi="仿宋" w:eastAsia="仿宋" w:cs="仿宋"/>
                <w:sz w:val="21"/>
                <w:szCs w:val="21"/>
              </w:rPr>
            </w:pPr>
            <w:r>
              <w:rPr>
                <w:rFonts w:hint="eastAsia" w:ascii="仿宋" w:hAnsi="仿宋" w:eastAsia="仿宋" w:cs="仿宋"/>
                <w:sz w:val="21"/>
                <w:szCs w:val="21"/>
              </w:rPr>
              <w:t>上午</w:t>
            </w:r>
          </w:p>
        </w:tc>
        <w:tc>
          <w:tcPr>
            <w:tcW w:w="3300" w:type="dxa"/>
            <w:vAlign w:val="center"/>
          </w:tcPr>
          <w:p>
            <w:pPr>
              <w:spacing w:line="336" w:lineRule="auto"/>
              <w:rPr>
                <w:rFonts w:ascii="仿宋" w:hAnsi="仿宋" w:eastAsia="仿宋" w:cs="仿宋"/>
                <w:b/>
                <w:bCs/>
                <w:sz w:val="21"/>
                <w:szCs w:val="21"/>
              </w:rPr>
            </w:pPr>
            <w:r>
              <w:rPr>
                <w:rFonts w:hint="eastAsia" w:ascii="仿宋" w:hAnsi="仿宋" w:eastAsia="仿宋" w:cs="仿宋"/>
                <w:b/>
                <w:bCs/>
                <w:sz w:val="21"/>
                <w:szCs w:val="21"/>
              </w:rPr>
              <w:t>【教学示范】</w:t>
            </w:r>
          </w:p>
          <w:p>
            <w:pPr>
              <w:spacing w:line="336" w:lineRule="auto"/>
              <w:rPr>
                <w:rFonts w:ascii="仿宋" w:hAnsi="仿宋" w:eastAsia="仿宋" w:cs="仿宋"/>
                <w:sz w:val="21"/>
                <w:szCs w:val="21"/>
              </w:rPr>
            </w:pPr>
            <w:r>
              <w:rPr>
                <w:rFonts w:hint="eastAsia" w:ascii="仿宋" w:hAnsi="仿宋" w:eastAsia="仿宋" w:cs="仿宋"/>
                <w:sz w:val="21"/>
                <w:szCs w:val="21"/>
              </w:rPr>
              <w:t>第四章：创造技法与能力突破</w:t>
            </w:r>
          </w:p>
          <w:p>
            <w:pPr>
              <w:rPr>
                <w:rFonts w:ascii="仿宋" w:hAnsi="仿宋" w:eastAsia="仿宋" w:cs="仿宋"/>
                <w:sz w:val="21"/>
                <w:szCs w:val="21"/>
              </w:rPr>
            </w:pPr>
          </w:p>
          <w:p>
            <w:pPr>
              <w:spacing w:line="336" w:lineRule="auto"/>
              <w:rPr>
                <w:rFonts w:ascii="仿宋" w:hAnsi="仿宋" w:eastAsia="仿宋" w:cs="仿宋"/>
                <w:sz w:val="21"/>
                <w:szCs w:val="21"/>
              </w:rPr>
            </w:pPr>
            <w:r>
              <w:rPr>
                <w:rFonts w:hint="eastAsia" w:ascii="仿宋" w:hAnsi="仿宋" w:eastAsia="仿宋" w:cs="仿宋"/>
                <w:b/>
                <w:bCs/>
                <w:sz w:val="21"/>
                <w:szCs w:val="21"/>
              </w:rPr>
              <w:t>【教学设计</w:t>
            </w:r>
            <w:r>
              <w:rPr>
                <w:rFonts w:hint="eastAsia" w:ascii="仿宋" w:hAnsi="仿宋" w:eastAsia="仿宋" w:cs="仿宋"/>
                <w:sz w:val="21"/>
                <w:szCs w:val="21"/>
              </w:rPr>
              <w:t>】</w:t>
            </w:r>
          </w:p>
          <w:p>
            <w:pPr>
              <w:spacing w:line="336" w:lineRule="auto"/>
              <w:rPr>
                <w:rFonts w:ascii="仿宋" w:hAnsi="仿宋" w:eastAsia="仿宋" w:cs="仿宋"/>
                <w:sz w:val="21"/>
                <w:szCs w:val="21"/>
              </w:rPr>
            </w:pPr>
            <w:r>
              <w:rPr>
                <w:rFonts w:hint="eastAsia" w:ascii="仿宋" w:hAnsi="仿宋" w:eastAsia="仿宋" w:cs="仿宋"/>
                <w:sz w:val="21"/>
                <w:szCs w:val="21"/>
              </w:rPr>
              <w:t>第四招：环环相扣，采用游戏教学法让学生在连续的合作共创活动中达到教学目标</w:t>
            </w:r>
          </w:p>
        </w:tc>
        <w:tc>
          <w:tcPr>
            <w:tcW w:w="3946" w:type="dxa"/>
            <w:vAlign w:val="center"/>
          </w:tcPr>
          <w:p>
            <w:pPr>
              <w:widowControl w:val="0"/>
              <w:numPr>
                <w:ilvl w:val="0"/>
                <w:numId w:val="5"/>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b/>
                <w:bCs/>
                <w:kern w:val="2"/>
                <w:sz w:val="21"/>
                <w:szCs w:val="21"/>
                <w:u w:val="single"/>
                <w:lang w:val="en-US" w:eastAsia="zh-CN" w:bidi="ar-SA"/>
              </w:rPr>
              <w:t>导入</w:t>
            </w:r>
            <w:r>
              <w:rPr>
                <w:rFonts w:hint="eastAsia" w:ascii="仿宋" w:hAnsi="仿宋" w:eastAsia="仿宋" w:cs="仿宋"/>
                <w:kern w:val="2"/>
                <w:sz w:val="21"/>
                <w:szCs w:val="21"/>
                <w:lang w:val="en-US" w:eastAsia="zh-CN" w:bidi="ar-SA"/>
              </w:rPr>
              <w:t>：创新思维如何获得</w:t>
            </w:r>
          </w:p>
          <w:p>
            <w:pPr>
              <w:widowControl w:val="0"/>
              <w:numPr>
                <w:ilvl w:val="0"/>
                <w:numId w:val="5"/>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b/>
                <w:bCs/>
                <w:kern w:val="2"/>
                <w:sz w:val="21"/>
                <w:szCs w:val="21"/>
                <w:u w:val="single"/>
                <w:lang w:val="en-US" w:eastAsia="zh-CN" w:bidi="ar-SA"/>
              </w:rPr>
              <w:t>目标</w:t>
            </w:r>
            <w:r>
              <w:rPr>
                <w:rFonts w:hint="eastAsia" w:ascii="仿宋" w:hAnsi="仿宋" w:eastAsia="仿宋" w:cs="仿宋"/>
                <w:kern w:val="2"/>
                <w:sz w:val="21"/>
                <w:szCs w:val="21"/>
                <w:lang w:val="en-US" w:eastAsia="zh-CN" w:bidi="ar-SA"/>
              </w:rPr>
              <w:t>：教学目标分析</w:t>
            </w:r>
          </w:p>
          <w:p>
            <w:pPr>
              <w:widowControl w:val="0"/>
              <w:numPr>
                <w:ilvl w:val="0"/>
                <w:numId w:val="5"/>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b/>
                <w:bCs/>
                <w:kern w:val="2"/>
                <w:sz w:val="21"/>
                <w:szCs w:val="21"/>
                <w:u w:val="single"/>
                <w:lang w:val="en-US" w:eastAsia="zh-CN" w:bidi="ar-SA"/>
              </w:rPr>
              <w:t>参与式教学过程</w:t>
            </w:r>
            <w:r>
              <w:rPr>
                <w:rFonts w:hint="eastAsia" w:ascii="仿宋" w:hAnsi="仿宋" w:eastAsia="仿宋" w:cs="仿宋"/>
                <w:kern w:val="2"/>
                <w:sz w:val="21"/>
                <w:szCs w:val="21"/>
                <w:lang w:val="en-US" w:eastAsia="zh-CN" w:bidi="ar-SA"/>
              </w:rPr>
              <w:t>：学习头脑风暴法、列举法、组合法、类比创新法、模仿创新法、六顶思考帽法等创造技法</w:t>
            </w:r>
          </w:p>
          <w:p>
            <w:pPr>
              <w:widowControl w:val="0"/>
              <w:numPr>
                <w:ilvl w:val="0"/>
                <w:numId w:val="5"/>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b/>
                <w:bCs/>
                <w:kern w:val="2"/>
                <w:sz w:val="21"/>
                <w:szCs w:val="21"/>
                <w:u w:val="single"/>
                <w:lang w:val="en-US" w:eastAsia="zh-CN" w:bidi="ar-SA"/>
              </w:rPr>
              <w:t>输出</w:t>
            </w:r>
            <w:r>
              <w:rPr>
                <w:rFonts w:hint="eastAsia" w:ascii="仿宋" w:hAnsi="仿宋" w:eastAsia="仿宋" w:cs="仿宋"/>
                <w:kern w:val="2"/>
                <w:sz w:val="21"/>
                <w:szCs w:val="21"/>
                <w:lang w:val="en-US" w:eastAsia="zh-CN" w:bidi="ar-SA"/>
              </w:rPr>
              <w:t>：两类创造技法成果</w:t>
            </w:r>
          </w:p>
          <w:p>
            <w:pPr>
              <w:widowControl w:val="0"/>
              <w:numPr>
                <w:ilvl w:val="0"/>
                <w:numId w:val="5"/>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b/>
                <w:bCs/>
                <w:kern w:val="2"/>
                <w:sz w:val="21"/>
                <w:szCs w:val="21"/>
                <w:u w:val="single"/>
                <w:lang w:val="en-US" w:eastAsia="zh-CN" w:bidi="ar-SA"/>
              </w:rPr>
              <w:t>总结</w:t>
            </w:r>
            <w:r>
              <w:rPr>
                <w:rFonts w:hint="eastAsia" w:ascii="仿宋" w:hAnsi="仿宋" w:eastAsia="仿宋" w:cs="仿宋"/>
                <w:kern w:val="2"/>
                <w:sz w:val="21"/>
                <w:szCs w:val="21"/>
                <w:lang w:val="en-US" w:eastAsia="zh-CN" w:bidi="ar-SA"/>
              </w:rPr>
              <w:t>：教学反思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4" w:hRule="atLeast"/>
          <w:jc w:val="center"/>
        </w:trPr>
        <w:tc>
          <w:tcPr>
            <w:tcW w:w="695" w:type="dxa"/>
            <w:vMerge w:val="continue"/>
          </w:tcPr>
          <w:p>
            <w:pPr>
              <w:spacing w:line="336" w:lineRule="auto"/>
              <w:jc w:val="center"/>
              <w:rPr>
                <w:rFonts w:ascii="仿宋" w:hAnsi="仿宋" w:eastAsia="仿宋" w:cs="仿宋"/>
                <w:sz w:val="21"/>
                <w:szCs w:val="21"/>
              </w:rPr>
            </w:pPr>
          </w:p>
        </w:tc>
        <w:tc>
          <w:tcPr>
            <w:tcW w:w="696" w:type="dxa"/>
            <w:vMerge w:val="restart"/>
            <w:vAlign w:val="center"/>
          </w:tcPr>
          <w:p>
            <w:pPr>
              <w:spacing w:line="336" w:lineRule="auto"/>
              <w:jc w:val="center"/>
              <w:rPr>
                <w:rFonts w:ascii="仿宋" w:hAnsi="仿宋" w:eastAsia="仿宋" w:cs="仿宋"/>
                <w:sz w:val="21"/>
                <w:szCs w:val="21"/>
              </w:rPr>
            </w:pPr>
            <w:r>
              <w:rPr>
                <w:rFonts w:hint="eastAsia" w:ascii="仿宋" w:hAnsi="仿宋" w:eastAsia="仿宋" w:cs="仿宋"/>
                <w:sz w:val="21"/>
                <w:szCs w:val="21"/>
              </w:rPr>
              <w:t>下午</w:t>
            </w:r>
          </w:p>
        </w:tc>
        <w:tc>
          <w:tcPr>
            <w:tcW w:w="3300" w:type="dxa"/>
            <w:vAlign w:val="center"/>
          </w:tcPr>
          <w:p>
            <w:pPr>
              <w:spacing w:line="336" w:lineRule="auto"/>
              <w:rPr>
                <w:rFonts w:ascii="仿宋" w:hAnsi="仿宋" w:eastAsia="仿宋" w:cs="仿宋"/>
                <w:b/>
                <w:bCs/>
                <w:sz w:val="21"/>
                <w:szCs w:val="21"/>
              </w:rPr>
            </w:pPr>
            <w:r>
              <w:rPr>
                <w:rFonts w:hint="eastAsia" w:ascii="仿宋" w:hAnsi="仿宋" w:eastAsia="仿宋" w:cs="仿宋"/>
                <w:b/>
                <w:bCs/>
                <w:sz w:val="21"/>
                <w:szCs w:val="21"/>
              </w:rPr>
              <w:t>【教学示范】</w:t>
            </w:r>
          </w:p>
          <w:p>
            <w:pPr>
              <w:spacing w:line="336" w:lineRule="auto"/>
              <w:rPr>
                <w:rFonts w:ascii="仿宋" w:hAnsi="仿宋" w:eastAsia="仿宋" w:cs="仿宋"/>
                <w:sz w:val="21"/>
                <w:szCs w:val="21"/>
              </w:rPr>
            </w:pPr>
            <w:r>
              <w:rPr>
                <w:rFonts w:hint="eastAsia" w:ascii="仿宋" w:hAnsi="仿宋" w:eastAsia="仿宋" w:cs="仿宋"/>
                <w:sz w:val="21"/>
                <w:szCs w:val="21"/>
              </w:rPr>
              <w:t>第五章：问题探索与原型制作</w:t>
            </w:r>
          </w:p>
          <w:p>
            <w:pPr>
              <w:rPr>
                <w:rFonts w:ascii="仿宋" w:hAnsi="仿宋" w:eastAsia="仿宋" w:cs="仿宋"/>
                <w:sz w:val="21"/>
                <w:szCs w:val="21"/>
              </w:rPr>
            </w:pPr>
          </w:p>
          <w:p>
            <w:pPr>
              <w:spacing w:line="336" w:lineRule="auto"/>
              <w:rPr>
                <w:rFonts w:ascii="仿宋" w:hAnsi="仿宋" w:eastAsia="仿宋" w:cs="仿宋"/>
                <w:sz w:val="21"/>
                <w:szCs w:val="21"/>
              </w:rPr>
            </w:pPr>
            <w:r>
              <w:rPr>
                <w:rFonts w:hint="eastAsia" w:ascii="仿宋" w:hAnsi="仿宋" w:eastAsia="仿宋" w:cs="仿宋"/>
                <w:b/>
                <w:bCs/>
                <w:sz w:val="21"/>
                <w:szCs w:val="21"/>
              </w:rPr>
              <w:t>【教学设计</w:t>
            </w:r>
            <w:r>
              <w:rPr>
                <w:rFonts w:hint="eastAsia" w:ascii="仿宋" w:hAnsi="仿宋" w:eastAsia="仿宋" w:cs="仿宋"/>
                <w:sz w:val="21"/>
                <w:szCs w:val="21"/>
              </w:rPr>
              <w:t>】</w:t>
            </w:r>
          </w:p>
          <w:p>
            <w:pPr>
              <w:spacing w:line="336" w:lineRule="auto"/>
              <w:rPr>
                <w:rFonts w:ascii="仿宋" w:hAnsi="仿宋" w:eastAsia="仿宋" w:cs="仿宋"/>
                <w:sz w:val="21"/>
                <w:szCs w:val="21"/>
              </w:rPr>
            </w:pPr>
            <w:r>
              <w:rPr>
                <w:rFonts w:hint="eastAsia" w:ascii="仿宋" w:hAnsi="仿宋" w:eastAsia="仿宋" w:cs="仿宋"/>
                <w:sz w:val="21"/>
                <w:szCs w:val="21"/>
              </w:rPr>
              <w:t>第五招：暗布逻辑，让学生从问题的本质出发一步步形成创业项目并打造原型</w:t>
            </w:r>
          </w:p>
          <w:p>
            <w:pPr>
              <w:spacing w:line="336" w:lineRule="auto"/>
              <w:rPr>
                <w:rFonts w:ascii="仿宋" w:hAnsi="仿宋" w:eastAsia="仿宋" w:cs="仿宋"/>
                <w:sz w:val="21"/>
                <w:szCs w:val="21"/>
              </w:rPr>
            </w:pPr>
            <w:r>
              <w:rPr>
                <w:rFonts w:hint="eastAsia" w:ascii="仿宋" w:hAnsi="仿宋" w:eastAsia="仿宋" w:cs="仿宋"/>
                <w:sz w:val="21"/>
                <w:szCs w:val="21"/>
              </w:rPr>
              <w:t>第六招：融会贯通，让学生将创新思维和创造技法运用到实际的创业项目当中</w:t>
            </w:r>
          </w:p>
        </w:tc>
        <w:tc>
          <w:tcPr>
            <w:tcW w:w="3946" w:type="dxa"/>
            <w:vAlign w:val="center"/>
          </w:tcPr>
          <w:p>
            <w:pPr>
              <w:widowControl w:val="0"/>
              <w:numPr>
                <w:ilvl w:val="0"/>
                <w:numId w:val="6"/>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b/>
                <w:bCs/>
                <w:kern w:val="2"/>
                <w:sz w:val="21"/>
                <w:szCs w:val="21"/>
                <w:u w:val="single"/>
                <w:lang w:val="en-US" w:eastAsia="zh-CN" w:bidi="ar-SA"/>
              </w:rPr>
              <w:t>导入</w:t>
            </w:r>
            <w:r>
              <w:rPr>
                <w:rFonts w:hint="eastAsia" w:ascii="仿宋" w:hAnsi="仿宋" w:eastAsia="仿宋" w:cs="仿宋"/>
                <w:kern w:val="2"/>
                <w:sz w:val="21"/>
                <w:szCs w:val="21"/>
                <w:lang w:val="en-US" w:eastAsia="zh-CN" w:bidi="ar-SA"/>
              </w:rPr>
              <w:t>：原型分享</w:t>
            </w:r>
          </w:p>
          <w:p>
            <w:pPr>
              <w:widowControl w:val="0"/>
              <w:numPr>
                <w:ilvl w:val="0"/>
                <w:numId w:val="6"/>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b/>
                <w:bCs/>
                <w:kern w:val="2"/>
                <w:sz w:val="21"/>
                <w:szCs w:val="21"/>
                <w:u w:val="single"/>
                <w:lang w:val="en-US" w:eastAsia="zh-CN" w:bidi="ar-SA"/>
              </w:rPr>
              <w:t>目标</w:t>
            </w:r>
            <w:r>
              <w:rPr>
                <w:rFonts w:hint="eastAsia" w:ascii="仿宋" w:hAnsi="仿宋" w:eastAsia="仿宋" w:cs="仿宋"/>
                <w:kern w:val="2"/>
                <w:sz w:val="21"/>
                <w:szCs w:val="21"/>
                <w:lang w:val="en-US" w:eastAsia="zh-CN" w:bidi="ar-SA"/>
              </w:rPr>
              <w:t>：教学目标分析</w:t>
            </w:r>
          </w:p>
          <w:p>
            <w:pPr>
              <w:widowControl w:val="0"/>
              <w:numPr>
                <w:ilvl w:val="0"/>
                <w:numId w:val="6"/>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b/>
                <w:bCs/>
                <w:kern w:val="2"/>
                <w:sz w:val="21"/>
                <w:szCs w:val="21"/>
                <w:u w:val="single"/>
                <w:lang w:val="en-US" w:eastAsia="zh-CN" w:bidi="ar-SA"/>
              </w:rPr>
              <w:t>参与式教学过程</w:t>
            </w:r>
            <w:r>
              <w:rPr>
                <w:rFonts w:hint="eastAsia" w:ascii="仿宋" w:hAnsi="仿宋" w:eastAsia="仿宋" w:cs="仿宋"/>
                <w:kern w:val="2"/>
                <w:sz w:val="21"/>
                <w:szCs w:val="21"/>
                <w:lang w:val="en-US" w:eastAsia="zh-CN" w:bidi="ar-SA"/>
              </w:rPr>
              <w:t>：问题探索的方式与技巧，发现问题的本质、原型的意义、原型的表现形式等</w:t>
            </w:r>
          </w:p>
          <w:p>
            <w:pPr>
              <w:widowControl w:val="0"/>
              <w:numPr>
                <w:ilvl w:val="0"/>
                <w:numId w:val="6"/>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b/>
                <w:bCs/>
                <w:kern w:val="2"/>
                <w:sz w:val="21"/>
                <w:szCs w:val="21"/>
                <w:u w:val="single"/>
                <w:lang w:val="en-US" w:eastAsia="zh-CN" w:bidi="ar-SA"/>
              </w:rPr>
              <w:t>输出</w:t>
            </w:r>
            <w:r>
              <w:rPr>
                <w:rFonts w:hint="eastAsia" w:ascii="仿宋" w:hAnsi="仿宋" w:eastAsia="仿宋" w:cs="仿宋"/>
                <w:kern w:val="2"/>
                <w:sz w:val="21"/>
                <w:szCs w:val="21"/>
                <w:lang w:val="en-US" w:eastAsia="zh-CN" w:bidi="ar-SA"/>
              </w:rPr>
              <w:t>：基于问题探索的原型呈现</w:t>
            </w:r>
          </w:p>
          <w:p>
            <w:pPr>
              <w:widowControl w:val="0"/>
              <w:numPr>
                <w:ilvl w:val="0"/>
                <w:numId w:val="6"/>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b/>
                <w:bCs/>
                <w:kern w:val="2"/>
                <w:sz w:val="21"/>
                <w:szCs w:val="21"/>
                <w:u w:val="single"/>
                <w:lang w:val="en-US" w:eastAsia="zh-CN" w:bidi="ar-SA"/>
              </w:rPr>
              <w:t>总结</w:t>
            </w:r>
            <w:r>
              <w:rPr>
                <w:rFonts w:hint="eastAsia" w:ascii="仿宋" w:hAnsi="仿宋" w:eastAsia="仿宋" w:cs="仿宋"/>
                <w:kern w:val="2"/>
                <w:sz w:val="21"/>
                <w:szCs w:val="21"/>
                <w:lang w:val="en-US" w:eastAsia="zh-CN" w:bidi="ar-SA"/>
              </w:rPr>
              <w:t>：教学反思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2" w:hRule="atLeast"/>
          <w:jc w:val="center"/>
        </w:trPr>
        <w:tc>
          <w:tcPr>
            <w:tcW w:w="695" w:type="dxa"/>
            <w:vMerge w:val="continue"/>
          </w:tcPr>
          <w:p>
            <w:pPr>
              <w:spacing w:line="336" w:lineRule="auto"/>
              <w:jc w:val="center"/>
              <w:rPr>
                <w:rFonts w:ascii="仿宋" w:hAnsi="仿宋" w:eastAsia="仿宋" w:cs="仿宋"/>
                <w:sz w:val="21"/>
                <w:szCs w:val="21"/>
              </w:rPr>
            </w:pPr>
          </w:p>
        </w:tc>
        <w:tc>
          <w:tcPr>
            <w:tcW w:w="696" w:type="dxa"/>
            <w:vMerge w:val="continue"/>
            <w:vAlign w:val="center"/>
          </w:tcPr>
          <w:p>
            <w:pPr>
              <w:spacing w:line="336" w:lineRule="auto"/>
              <w:jc w:val="center"/>
              <w:rPr>
                <w:rFonts w:ascii="仿宋" w:hAnsi="仿宋" w:eastAsia="仿宋" w:cs="仿宋"/>
                <w:sz w:val="21"/>
                <w:szCs w:val="21"/>
              </w:rPr>
            </w:pPr>
          </w:p>
        </w:tc>
        <w:tc>
          <w:tcPr>
            <w:tcW w:w="3300" w:type="dxa"/>
            <w:vAlign w:val="center"/>
          </w:tcPr>
          <w:p>
            <w:pPr>
              <w:spacing w:line="336" w:lineRule="auto"/>
              <w:rPr>
                <w:rFonts w:ascii="仿宋" w:hAnsi="仿宋" w:eastAsia="仿宋" w:cs="仿宋"/>
                <w:b/>
                <w:bCs/>
                <w:sz w:val="21"/>
                <w:szCs w:val="21"/>
              </w:rPr>
            </w:pPr>
            <w:r>
              <w:rPr>
                <w:rFonts w:hint="eastAsia" w:ascii="仿宋" w:hAnsi="仿宋" w:eastAsia="仿宋" w:cs="仿宋"/>
                <w:b/>
                <w:bCs/>
                <w:sz w:val="21"/>
                <w:szCs w:val="21"/>
              </w:rPr>
              <w:t>【教学示范】</w:t>
            </w:r>
          </w:p>
          <w:p>
            <w:pPr>
              <w:spacing w:line="336" w:lineRule="auto"/>
              <w:rPr>
                <w:rFonts w:ascii="仿宋" w:hAnsi="仿宋" w:eastAsia="仿宋" w:cs="仿宋"/>
                <w:sz w:val="21"/>
                <w:szCs w:val="21"/>
              </w:rPr>
            </w:pPr>
            <w:r>
              <w:rPr>
                <w:rFonts w:hint="eastAsia" w:ascii="仿宋" w:hAnsi="仿宋" w:eastAsia="仿宋" w:cs="仿宋"/>
                <w:sz w:val="21"/>
                <w:szCs w:val="21"/>
              </w:rPr>
              <w:t>第六章：用户测试与产品开发</w:t>
            </w:r>
          </w:p>
          <w:p>
            <w:pPr>
              <w:rPr>
                <w:rFonts w:ascii="仿宋" w:hAnsi="仿宋" w:eastAsia="仿宋" w:cs="仿宋"/>
                <w:sz w:val="21"/>
                <w:szCs w:val="21"/>
              </w:rPr>
            </w:pPr>
          </w:p>
          <w:p>
            <w:pPr>
              <w:spacing w:line="336" w:lineRule="auto"/>
              <w:rPr>
                <w:rFonts w:ascii="仿宋" w:hAnsi="仿宋" w:eastAsia="仿宋" w:cs="仿宋"/>
                <w:sz w:val="21"/>
                <w:szCs w:val="21"/>
              </w:rPr>
            </w:pPr>
            <w:r>
              <w:rPr>
                <w:rFonts w:hint="eastAsia" w:ascii="仿宋" w:hAnsi="仿宋" w:eastAsia="仿宋" w:cs="仿宋"/>
                <w:b/>
                <w:bCs/>
                <w:sz w:val="21"/>
                <w:szCs w:val="21"/>
              </w:rPr>
              <w:t>【教学设计</w:t>
            </w:r>
            <w:r>
              <w:rPr>
                <w:rFonts w:hint="eastAsia" w:ascii="仿宋" w:hAnsi="仿宋" w:eastAsia="仿宋" w:cs="仿宋"/>
                <w:sz w:val="21"/>
                <w:szCs w:val="21"/>
              </w:rPr>
              <w:t>】</w:t>
            </w:r>
          </w:p>
          <w:p>
            <w:pPr>
              <w:spacing w:line="336" w:lineRule="auto"/>
              <w:rPr>
                <w:rFonts w:ascii="仿宋" w:hAnsi="仿宋" w:eastAsia="仿宋" w:cs="仿宋"/>
                <w:sz w:val="21"/>
                <w:szCs w:val="21"/>
              </w:rPr>
            </w:pPr>
            <w:r>
              <w:rPr>
                <w:rFonts w:hint="eastAsia" w:ascii="仿宋" w:hAnsi="仿宋" w:eastAsia="仿宋" w:cs="仿宋"/>
                <w:sz w:val="21"/>
                <w:szCs w:val="21"/>
              </w:rPr>
              <w:t>第七招：问题导向，让学生根据现实中遇到的问题从客户、产品等多个渠道持续优化项目</w:t>
            </w:r>
          </w:p>
        </w:tc>
        <w:tc>
          <w:tcPr>
            <w:tcW w:w="3946" w:type="dxa"/>
            <w:vAlign w:val="center"/>
          </w:tcPr>
          <w:p>
            <w:pPr>
              <w:widowControl w:val="0"/>
              <w:numPr>
                <w:ilvl w:val="0"/>
                <w:numId w:val="7"/>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b/>
                <w:bCs/>
                <w:kern w:val="2"/>
                <w:sz w:val="21"/>
                <w:szCs w:val="21"/>
                <w:u w:val="single"/>
                <w:lang w:val="en-US" w:eastAsia="zh-CN" w:bidi="ar-SA"/>
              </w:rPr>
              <w:t>导入</w:t>
            </w:r>
            <w:r>
              <w:rPr>
                <w:rFonts w:hint="eastAsia" w:ascii="仿宋" w:hAnsi="仿宋" w:eastAsia="仿宋" w:cs="仿宋"/>
                <w:kern w:val="2"/>
                <w:sz w:val="21"/>
                <w:szCs w:val="21"/>
                <w:lang w:val="en-US" w:eastAsia="zh-CN" w:bidi="ar-SA"/>
              </w:rPr>
              <w:t>：传统创业与精益创业</w:t>
            </w:r>
          </w:p>
          <w:p>
            <w:pPr>
              <w:widowControl w:val="0"/>
              <w:numPr>
                <w:ilvl w:val="0"/>
                <w:numId w:val="7"/>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b/>
                <w:bCs/>
                <w:kern w:val="2"/>
                <w:sz w:val="21"/>
                <w:szCs w:val="21"/>
                <w:u w:val="single"/>
                <w:lang w:val="en-US" w:eastAsia="zh-CN" w:bidi="ar-SA"/>
              </w:rPr>
              <w:t>目标</w:t>
            </w:r>
            <w:r>
              <w:rPr>
                <w:rFonts w:hint="eastAsia" w:ascii="仿宋" w:hAnsi="仿宋" w:eastAsia="仿宋" w:cs="仿宋"/>
                <w:kern w:val="2"/>
                <w:sz w:val="21"/>
                <w:szCs w:val="21"/>
                <w:lang w:val="en-US" w:eastAsia="zh-CN" w:bidi="ar-SA"/>
              </w:rPr>
              <w:t>：教学目标分析</w:t>
            </w:r>
          </w:p>
          <w:p>
            <w:pPr>
              <w:widowControl w:val="0"/>
              <w:numPr>
                <w:ilvl w:val="0"/>
                <w:numId w:val="7"/>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b/>
                <w:bCs/>
                <w:kern w:val="2"/>
                <w:sz w:val="21"/>
                <w:szCs w:val="21"/>
                <w:u w:val="single"/>
                <w:lang w:val="en-US" w:eastAsia="zh-CN" w:bidi="ar-SA"/>
              </w:rPr>
              <w:t>参与式教学过程</w:t>
            </w:r>
            <w:r>
              <w:rPr>
                <w:rFonts w:hint="eastAsia" w:ascii="仿宋" w:hAnsi="仿宋" w:eastAsia="仿宋" w:cs="仿宋"/>
                <w:kern w:val="2"/>
                <w:sz w:val="21"/>
                <w:szCs w:val="21"/>
                <w:lang w:val="en-US" w:eastAsia="zh-CN" w:bidi="ar-SA"/>
              </w:rPr>
              <w:t>：用户测试的方法、迭代式产品开发法、MVP</w:t>
            </w:r>
          </w:p>
          <w:p>
            <w:pPr>
              <w:widowControl w:val="0"/>
              <w:numPr>
                <w:ilvl w:val="0"/>
                <w:numId w:val="7"/>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b/>
                <w:bCs/>
                <w:kern w:val="2"/>
                <w:sz w:val="21"/>
                <w:szCs w:val="21"/>
                <w:u w:val="single"/>
                <w:lang w:val="en-US" w:eastAsia="zh-CN" w:bidi="ar-SA"/>
              </w:rPr>
              <w:t>输出</w:t>
            </w:r>
            <w:r>
              <w:rPr>
                <w:rFonts w:hint="eastAsia" w:ascii="仿宋" w:hAnsi="仿宋" w:eastAsia="仿宋" w:cs="仿宋"/>
                <w:kern w:val="2"/>
                <w:sz w:val="21"/>
                <w:szCs w:val="21"/>
                <w:lang w:val="en-US" w:eastAsia="zh-CN" w:bidi="ar-SA"/>
              </w:rPr>
              <w:t>：经过迭代的原型</w:t>
            </w:r>
          </w:p>
          <w:p>
            <w:pPr>
              <w:widowControl w:val="0"/>
              <w:numPr>
                <w:ilvl w:val="0"/>
                <w:numId w:val="7"/>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b/>
                <w:bCs/>
                <w:kern w:val="2"/>
                <w:sz w:val="21"/>
                <w:szCs w:val="21"/>
                <w:u w:val="single"/>
                <w:lang w:val="en-US" w:eastAsia="zh-CN" w:bidi="ar-SA"/>
              </w:rPr>
              <w:t>总结</w:t>
            </w:r>
            <w:r>
              <w:rPr>
                <w:rFonts w:hint="eastAsia" w:ascii="仿宋" w:hAnsi="仿宋" w:eastAsia="仿宋" w:cs="仿宋"/>
                <w:kern w:val="2"/>
                <w:sz w:val="21"/>
                <w:szCs w:val="21"/>
                <w:lang w:val="en-US" w:eastAsia="zh-CN" w:bidi="ar-SA"/>
              </w:rPr>
              <w:t>：教学反思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95" w:type="dxa"/>
            <w:vMerge w:val="continue"/>
          </w:tcPr>
          <w:p>
            <w:pPr>
              <w:spacing w:line="336" w:lineRule="auto"/>
              <w:jc w:val="center"/>
              <w:rPr>
                <w:rFonts w:ascii="仿宋" w:hAnsi="仿宋" w:eastAsia="仿宋" w:cs="仿宋"/>
                <w:sz w:val="21"/>
                <w:szCs w:val="21"/>
              </w:rPr>
            </w:pPr>
          </w:p>
        </w:tc>
        <w:tc>
          <w:tcPr>
            <w:tcW w:w="696" w:type="dxa"/>
            <w:vAlign w:val="center"/>
          </w:tcPr>
          <w:p>
            <w:pPr>
              <w:spacing w:line="336" w:lineRule="auto"/>
              <w:jc w:val="center"/>
              <w:rPr>
                <w:rFonts w:ascii="仿宋" w:hAnsi="仿宋" w:eastAsia="仿宋" w:cs="仿宋"/>
                <w:sz w:val="21"/>
                <w:szCs w:val="21"/>
              </w:rPr>
            </w:pPr>
            <w:r>
              <w:rPr>
                <w:rFonts w:hint="eastAsia" w:ascii="仿宋" w:hAnsi="仿宋" w:eastAsia="仿宋" w:cs="仿宋"/>
                <w:sz w:val="21"/>
                <w:szCs w:val="21"/>
              </w:rPr>
              <w:t>晚上</w:t>
            </w:r>
          </w:p>
        </w:tc>
        <w:tc>
          <w:tcPr>
            <w:tcW w:w="3300" w:type="dxa"/>
            <w:vAlign w:val="center"/>
          </w:tcPr>
          <w:p>
            <w:pPr>
              <w:spacing w:line="336" w:lineRule="auto"/>
              <w:rPr>
                <w:rFonts w:ascii="仿宋" w:hAnsi="仿宋" w:eastAsia="仿宋" w:cs="仿宋"/>
                <w:sz w:val="21"/>
                <w:szCs w:val="21"/>
              </w:rPr>
            </w:pPr>
            <w:r>
              <w:rPr>
                <w:rFonts w:hint="eastAsia" w:ascii="仿宋" w:hAnsi="仿宋" w:eastAsia="仿宋" w:cs="仿宋"/>
                <w:b/>
                <w:bCs/>
                <w:sz w:val="21"/>
                <w:szCs w:val="21"/>
              </w:rPr>
              <w:t>【说课研讨</w:t>
            </w:r>
            <w:r>
              <w:rPr>
                <w:rFonts w:hint="eastAsia" w:ascii="仿宋" w:hAnsi="仿宋" w:eastAsia="仿宋" w:cs="仿宋"/>
                <w:sz w:val="21"/>
                <w:szCs w:val="21"/>
              </w:rPr>
              <w:t>】</w:t>
            </w:r>
          </w:p>
        </w:tc>
        <w:tc>
          <w:tcPr>
            <w:tcW w:w="3946" w:type="dxa"/>
            <w:vAlign w:val="center"/>
          </w:tcPr>
          <w:p>
            <w:pPr>
              <w:widowControl w:val="0"/>
              <w:numPr>
                <w:ilvl w:val="0"/>
                <w:numId w:val="1"/>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深度辅导，精炼说课技巧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695" w:type="dxa"/>
            <w:vMerge w:val="restart"/>
            <w:vAlign w:val="center"/>
          </w:tcPr>
          <w:p>
            <w:pPr>
              <w:spacing w:line="336" w:lineRule="auto"/>
              <w:jc w:val="center"/>
              <w:rPr>
                <w:rFonts w:ascii="仿宋" w:hAnsi="仿宋" w:eastAsia="仿宋" w:cs="仿宋"/>
                <w:sz w:val="21"/>
                <w:szCs w:val="21"/>
              </w:rPr>
            </w:pPr>
            <w:r>
              <w:rPr>
                <w:rFonts w:hint="eastAsia" w:ascii="仿宋" w:hAnsi="仿宋" w:eastAsia="仿宋" w:cs="仿宋"/>
                <w:sz w:val="21"/>
                <w:szCs w:val="21"/>
              </w:rPr>
              <w:t>第</w:t>
            </w:r>
          </w:p>
          <w:p>
            <w:pPr>
              <w:spacing w:line="336" w:lineRule="auto"/>
              <w:jc w:val="center"/>
              <w:rPr>
                <w:rFonts w:ascii="仿宋" w:hAnsi="仿宋" w:eastAsia="仿宋" w:cs="仿宋"/>
                <w:sz w:val="21"/>
                <w:szCs w:val="21"/>
              </w:rPr>
            </w:pPr>
            <w:r>
              <w:rPr>
                <w:rFonts w:hint="eastAsia" w:ascii="仿宋" w:hAnsi="仿宋" w:eastAsia="仿宋" w:cs="仿宋"/>
                <w:sz w:val="21"/>
                <w:szCs w:val="21"/>
              </w:rPr>
              <w:t>3</w:t>
            </w:r>
          </w:p>
          <w:p>
            <w:pPr>
              <w:spacing w:line="336" w:lineRule="auto"/>
              <w:jc w:val="center"/>
              <w:rPr>
                <w:rFonts w:ascii="仿宋" w:hAnsi="仿宋" w:eastAsia="仿宋" w:cs="仿宋"/>
                <w:sz w:val="21"/>
                <w:szCs w:val="21"/>
              </w:rPr>
            </w:pPr>
            <w:r>
              <w:rPr>
                <w:rFonts w:hint="eastAsia" w:ascii="仿宋" w:hAnsi="仿宋" w:eastAsia="仿宋" w:cs="仿宋"/>
                <w:sz w:val="21"/>
                <w:szCs w:val="21"/>
              </w:rPr>
              <w:t>天</w:t>
            </w:r>
          </w:p>
        </w:tc>
        <w:tc>
          <w:tcPr>
            <w:tcW w:w="696" w:type="dxa"/>
            <w:vMerge w:val="restart"/>
            <w:vAlign w:val="center"/>
          </w:tcPr>
          <w:p>
            <w:pPr>
              <w:spacing w:line="336" w:lineRule="auto"/>
              <w:jc w:val="center"/>
              <w:rPr>
                <w:rFonts w:ascii="仿宋" w:hAnsi="仿宋" w:eastAsia="仿宋" w:cs="仿宋"/>
                <w:sz w:val="21"/>
                <w:szCs w:val="21"/>
              </w:rPr>
            </w:pPr>
            <w:r>
              <w:rPr>
                <w:rFonts w:hint="eastAsia" w:ascii="仿宋" w:hAnsi="仿宋" w:eastAsia="仿宋" w:cs="仿宋"/>
                <w:sz w:val="21"/>
                <w:szCs w:val="21"/>
              </w:rPr>
              <w:t>上午</w:t>
            </w:r>
          </w:p>
        </w:tc>
        <w:tc>
          <w:tcPr>
            <w:tcW w:w="3300" w:type="dxa"/>
            <w:vAlign w:val="center"/>
          </w:tcPr>
          <w:p>
            <w:pPr>
              <w:spacing w:line="336" w:lineRule="auto"/>
              <w:rPr>
                <w:rFonts w:ascii="仿宋" w:hAnsi="仿宋" w:eastAsia="仿宋" w:cs="仿宋"/>
                <w:b/>
                <w:bCs/>
                <w:sz w:val="21"/>
                <w:szCs w:val="21"/>
              </w:rPr>
            </w:pPr>
            <w:r>
              <w:rPr>
                <w:rFonts w:hint="eastAsia" w:ascii="仿宋" w:hAnsi="仿宋" w:eastAsia="仿宋" w:cs="仿宋"/>
                <w:b/>
                <w:bCs/>
                <w:sz w:val="21"/>
                <w:szCs w:val="21"/>
              </w:rPr>
              <w:t>【教学示范】</w:t>
            </w:r>
          </w:p>
          <w:p>
            <w:pPr>
              <w:spacing w:line="336" w:lineRule="auto"/>
              <w:rPr>
                <w:rFonts w:ascii="仿宋" w:hAnsi="仿宋" w:eastAsia="仿宋" w:cs="仿宋"/>
                <w:sz w:val="21"/>
                <w:szCs w:val="21"/>
              </w:rPr>
            </w:pPr>
            <w:r>
              <w:rPr>
                <w:rFonts w:hint="eastAsia" w:ascii="仿宋" w:hAnsi="仿宋" w:eastAsia="仿宋" w:cs="仿宋"/>
                <w:sz w:val="21"/>
                <w:szCs w:val="21"/>
              </w:rPr>
              <w:t>第七章：商业模式与价值提升</w:t>
            </w:r>
          </w:p>
          <w:p>
            <w:pPr>
              <w:rPr>
                <w:rFonts w:ascii="仿宋" w:hAnsi="仿宋" w:eastAsia="仿宋" w:cs="仿宋"/>
                <w:sz w:val="21"/>
                <w:szCs w:val="21"/>
              </w:rPr>
            </w:pPr>
          </w:p>
          <w:p>
            <w:pPr>
              <w:spacing w:line="336" w:lineRule="auto"/>
              <w:rPr>
                <w:rFonts w:ascii="仿宋" w:hAnsi="仿宋" w:eastAsia="仿宋" w:cs="仿宋"/>
                <w:sz w:val="21"/>
                <w:szCs w:val="21"/>
              </w:rPr>
            </w:pPr>
            <w:r>
              <w:rPr>
                <w:rFonts w:hint="eastAsia" w:ascii="仿宋" w:hAnsi="仿宋" w:eastAsia="仿宋" w:cs="仿宋"/>
                <w:b/>
                <w:bCs/>
                <w:sz w:val="21"/>
                <w:szCs w:val="21"/>
              </w:rPr>
              <w:t>【教学设计</w:t>
            </w:r>
            <w:r>
              <w:rPr>
                <w:rFonts w:hint="eastAsia" w:ascii="仿宋" w:hAnsi="仿宋" w:eastAsia="仿宋" w:cs="仿宋"/>
                <w:sz w:val="21"/>
                <w:szCs w:val="21"/>
              </w:rPr>
              <w:t>】</w:t>
            </w:r>
          </w:p>
          <w:p>
            <w:pPr>
              <w:spacing w:line="336" w:lineRule="auto"/>
              <w:rPr>
                <w:rFonts w:ascii="仿宋" w:hAnsi="仿宋" w:eastAsia="仿宋" w:cs="仿宋"/>
                <w:sz w:val="21"/>
                <w:szCs w:val="21"/>
              </w:rPr>
            </w:pPr>
            <w:r>
              <w:rPr>
                <w:rFonts w:hint="eastAsia" w:ascii="仿宋" w:hAnsi="仿宋" w:eastAsia="仿宋" w:cs="仿宋"/>
                <w:sz w:val="21"/>
                <w:szCs w:val="21"/>
              </w:rPr>
              <w:t>第八招：层层递进，通过不断深入的提问让学生感受商业模式的魅力并设计自己的商业模式</w:t>
            </w:r>
          </w:p>
          <w:p>
            <w:pPr>
              <w:spacing w:line="336" w:lineRule="auto"/>
              <w:rPr>
                <w:rFonts w:ascii="仿宋" w:hAnsi="仿宋" w:eastAsia="仿宋" w:cs="仿宋"/>
                <w:b/>
                <w:bCs/>
                <w:sz w:val="21"/>
                <w:szCs w:val="21"/>
              </w:rPr>
            </w:pPr>
            <w:r>
              <w:rPr>
                <w:rFonts w:hint="eastAsia" w:ascii="仿宋" w:hAnsi="仿宋" w:eastAsia="仿宋" w:cs="仿宋"/>
                <w:sz w:val="21"/>
                <w:szCs w:val="21"/>
              </w:rPr>
              <w:t>第九招：画龙点睛，通过个人商业模式画布的知识拓展让学生在创业过程中设计和规划人生</w:t>
            </w:r>
          </w:p>
        </w:tc>
        <w:tc>
          <w:tcPr>
            <w:tcW w:w="3946" w:type="dxa"/>
            <w:vAlign w:val="center"/>
          </w:tcPr>
          <w:p>
            <w:pPr>
              <w:widowControl w:val="0"/>
              <w:numPr>
                <w:ilvl w:val="0"/>
                <w:numId w:val="1"/>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b/>
                <w:bCs/>
                <w:kern w:val="2"/>
                <w:sz w:val="21"/>
                <w:szCs w:val="21"/>
                <w:u w:val="single"/>
                <w:lang w:val="en-US" w:eastAsia="zh-CN" w:bidi="ar-SA"/>
              </w:rPr>
              <w:t>导入</w:t>
            </w:r>
            <w:r>
              <w:rPr>
                <w:rFonts w:hint="eastAsia" w:ascii="仿宋" w:hAnsi="仿宋" w:eastAsia="仿宋" w:cs="仿宋"/>
                <w:kern w:val="2"/>
                <w:sz w:val="21"/>
                <w:szCs w:val="21"/>
                <w:lang w:val="en-US" w:eastAsia="zh-CN" w:bidi="ar-SA"/>
              </w:rPr>
              <w:t>：为什么要谈商业模式</w:t>
            </w:r>
          </w:p>
          <w:p>
            <w:pPr>
              <w:widowControl w:val="0"/>
              <w:numPr>
                <w:ilvl w:val="0"/>
                <w:numId w:val="1"/>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b/>
                <w:bCs/>
                <w:kern w:val="2"/>
                <w:sz w:val="21"/>
                <w:szCs w:val="21"/>
                <w:u w:val="single"/>
                <w:lang w:val="en-US" w:eastAsia="zh-CN" w:bidi="ar-SA"/>
              </w:rPr>
              <w:t>目标</w:t>
            </w:r>
            <w:r>
              <w:rPr>
                <w:rFonts w:hint="eastAsia" w:ascii="仿宋" w:hAnsi="仿宋" w:eastAsia="仿宋" w:cs="仿宋"/>
                <w:kern w:val="2"/>
                <w:sz w:val="21"/>
                <w:szCs w:val="21"/>
                <w:lang w:val="en-US" w:eastAsia="zh-CN" w:bidi="ar-SA"/>
              </w:rPr>
              <w:t>：教学目标分析</w:t>
            </w:r>
          </w:p>
          <w:p>
            <w:pPr>
              <w:widowControl w:val="0"/>
              <w:numPr>
                <w:ilvl w:val="0"/>
                <w:numId w:val="1"/>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b/>
                <w:bCs/>
                <w:kern w:val="2"/>
                <w:sz w:val="21"/>
                <w:szCs w:val="21"/>
                <w:u w:val="single"/>
                <w:lang w:val="en-US" w:eastAsia="zh-CN" w:bidi="ar-SA"/>
              </w:rPr>
              <w:t>参与式教学过程</w:t>
            </w:r>
            <w:r>
              <w:rPr>
                <w:rFonts w:hint="eastAsia" w:ascii="仿宋" w:hAnsi="仿宋" w:eastAsia="仿宋" w:cs="仿宋"/>
                <w:kern w:val="2"/>
                <w:sz w:val="21"/>
                <w:szCs w:val="21"/>
                <w:lang w:val="en-US" w:eastAsia="zh-CN" w:bidi="ar-SA"/>
              </w:rPr>
              <w:t>：商业模式的作用，商业模式画布，常见商业模式类型与商业模式创新</w:t>
            </w:r>
          </w:p>
          <w:p>
            <w:pPr>
              <w:widowControl w:val="0"/>
              <w:numPr>
                <w:ilvl w:val="0"/>
                <w:numId w:val="1"/>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b/>
                <w:bCs/>
                <w:kern w:val="2"/>
                <w:sz w:val="21"/>
                <w:szCs w:val="21"/>
                <w:u w:val="single"/>
                <w:lang w:val="en-US" w:eastAsia="zh-CN" w:bidi="ar-SA"/>
              </w:rPr>
              <w:t>输出</w:t>
            </w:r>
            <w:r>
              <w:rPr>
                <w:rFonts w:hint="eastAsia" w:ascii="仿宋" w:hAnsi="仿宋" w:eastAsia="仿宋" w:cs="仿宋"/>
                <w:kern w:val="2"/>
                <w:sz w:val="21"/>
                <w:szCs w:val="21"/>
                <w:lang w:val="en-US" w:eastAsia="zh-CN" w:bidi="ar-SA"/>
              </w:rPr>
              <w:t>：小组项目的商业模式画布</w:t>
            </w:r>
          </w:p>
          <w:p>
            <w:pPr>
              <w:widowControl w:val="0"/>
              <w:numPr>
                <w:ilvl w:val="0"/>
                <w:numId w:val="1"/>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b/>
                <w:bCs/>
                <w:kern w:val="2"/>
                <w:sz w:val="21"/>
                <w:szCs w:val="21"/>
                <w:u w:val="single"/>
                <w:lang w:val="en-US" w:eastAsia="zh-CN" w:bidi="ar-SA"/>
              </w:rPr>
              <w:t>总结</w:t>
            </w:r>
            <w:r>
              <w:rPr>
                <w:rFonts w:hint="eastAsia" w:ascii="仿宋" w:hAnsi="仿宋" w:eastAsia="仿宋" w:cs="仿宋"/>
                <w:kern w:val="2"/>
                <w:sz w:val="21"/>
                <w:szCs w:val="21"/>
                <w:lang w:val="en-US" w:eastAsia="zh-CN" w:bidi="ar-SA"/>
              </w:rPr>
              <w:t>：教学反思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695" w:type="dxa"/>
            <w:vMerge w:val="continue"/>
          </w:tcPr>
          <w:p>
            <w:pPr>
              <w:spacing w:line="336" w:lineRule="auto"/>
              <w:jc w:val="center"/>
              <w:rPr>
                <w:rFonts w:ascii="仿宋" w:hAnsi="仿宋" w:eastAsia="仿宋" w:cs="仿宋"/>
                <w:sz w:val="21"/>
                <w:szCs w:val="21"/>
              </w:rPr>
            </w:pPr>
          </w:p>
        </w:tc>
        <w:tc>
          <w:tcPr>
            <w:tcW w:w="696" w:type="dxa"/>
            <w:vMerge w:val="continue"/>
            <w:vAlign w:val="center"/>
          </w:tcPr>
          <w:p>
            <w:pPr>
              <w:spacing w:line="336" w:lineRule="auto"/>
              <w:jc w:val="center"/>
              <w:rPr>
                <w:rFonts w:ascii="仿宋" w:hAnsi="仿宋" w:eastAsia="仿宋" w:cs="仿宋"/>
                <w:sz w:val="21"/>
                <w:szCs w:val="21"/>
              </w:rPr>
            </w:pPr>
          </w:p>
        </w:tc>
        <w:tc>
          <w:tcPr>
            <w:tcW w:w="3300" w:type="dxa"/>
            <w:vAlign w:val="center"/>
          </w:tcPr>
          <w:p>
            <w:pPr>
              <w:spacing w:line="336" w:lineRule="auto"/>
              <w:rPr>
                <w:rFonts w:ascii="仿宋" w:hAnsi="仿宋" w:eastAsia="仿宋" w:cs="仿宋"/>
                <w:b/>
                <w:bCs/>
                <w:sz w:val="21"/>
                <w:szCs w:val="21"/>
              </w:rPr>
            </w:pPr>
            <w:r>
              <w:rPr>
                <w:rFonts w:hint="eastAsia" w:ascii="仿宋" w:hAnsi="仿宋" w:eastAsia="仿宋" w:cs="仿宋"/>
                <w:b/>
                <w:bCs/>
                <w:sz w:val="21"/>
                <w:szCs w:val="21"/>
              </w:rPr>
              <w:t>【教学示范】</w:t>
            </w:r>
          </w:p>
          <w:p>
            <w:pPr>
              <w:spacing w:line="336" w:lineRule="auto"/>
              <w:rPr>
                <w:rFonts w:ascii="仿宋" w:hAnsi="仿宋" w:eastAsia="仿宋" w:cs="仿宋"/>
                <w:sz w:val="21"/>
                <w:szCs w:val="21"/>
              </w:rPr>
            </w:pPr>
            <w:r>
              <w:rPr>
                <w:rFonts w:hint="eastAsia" w:ascii="仿宋" w:hAnsi="仿宋" w:eastAsia="仿宋" w:cs="仿宋"/>
                <w:sz w:val="21"/>
                <w:szCs w:val="21"/>
              </w:rPr>
              <w:t>第八章：价值呈现与汇报技巧</w:t>
            </w:r>
          </w:p>
          <w:p>
            <w:pPr>
              <w:rPr>
                <w:rFonts w:ascii="仿宋" w:hAnsi="仿宋" w:eastAsia="仿宋" w:cs="仿宋"/>
                <w:sz w:val="21"/>
                <w:szCs w:val="21"/>
              </w:rPr>
            </w:pPr>
          </w:p>
          <w:p>
            <w:pPr>
              <w:spacing w:line="336" w:lineRule="auto"/>
              <w:rPr>
                <w:rFonts w:ascii="仿宋" w:hAnsi="仿宋" w:eastAsia="仿宋" w:cs="仿宋"/>
                <w:sz w:val="21"/>
                <w:szCs w:val="21"/>
              </w:rPr>
            </w:pPr>
            <w:r>
              <w:rPr>
                <w:rFonts w:hint="eastAsia" w:ascii="仿宋" w:hAnsi="仿宋" w:eastAsia="仿宋" w:cs="仿宋"/>
                <w:b/>
                <w:bCs/>
                <w:sz w:val="21"/>
                <w:szCs w:val="21"/>
              </w:rPr>
              <w:t>【教学设计</w:t>
            </w:r>
            <w:r>
              <w:rPr>
                <w:rFonts w:hint="eastAsia" w:ascii="仿宋" w:hAnsi="仿宋" w:eastAsia="仿宋" w:cs="仿宋"/>
                <w:sz w:val="21"/>
                <w:szCs w:val="21"/>
              </w:rPr>
              <w:t>】</w:t>
            </w:r>
          </w:p>
          <w:p>
            <w:pPr>
              <w:spacing w:line="336" w:lineRule="auto"/>
              <w:rPr>
                <w:rFonts w:ascii="仿宋" w:hAnsi="仿宋" w:eastAsia="仿宋" w:cs="仿宋"/>
                <w:sz w:val="21"/>
                <w:szCs w:val="21"/>
              </w:rPr>
            </w:pPr>
            <w:r>
              <w:rPr>
                <w:rFonts w:hint="eastAsia" w:ascii="仿宋" w:hAnsi="仿宋" w:eastAsia="仿宋" w:cs="仿宋"/>
                <w:sz w:val="21"/>
                <w:szCs w:val="21"/>
              </w:rPr>
              <w:t>第十招：榜样示范，通过介绍创业比赛的优秀案例来指引学生更好地输出学习成果</w:t>
            </w:r>
          </w:p>
        </w:tc>
        <w:tc>
          <w:tcPr>
            <w:tcW w:w="3946" w:type="dxa"/>
            <w:vAlign w:val="center"/>
          </w:tcPr>
          <w:p>
            <w:pPr>
              <w:widowControl w:val="0"/>
              <w:numPr>
                <w:ilvl w:val="0"/>
                <w:numId w:val="1"/>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b/>
                <w:bCs/>
                <w:kern w:val="2"/>
                <w:sz w:val="21"/>
                <w:szCs w:val="21"/>
                <w:u w:val="single"/>
                <w:lang w:val="en-US" w:eastAsia="zh-CN" w:bidi="ar-SA"/>
              </w:rPr>
              <w:t>导入</w:t>
            </w:r>
            <w:r>
              <w:rPr>
                <w:rFonts w:hint="eastAsia" w:ascii="仿宋" w:hAnsi="仿宋" w:eastAsia="仿宋" w:cs="仿宋"/>
                <w:kern w:val="2"/>
                <w:sz w:val="21"/>
                <w:szCs w:val="21"/>
                <w:lang w:val="en-US" w:eastAsia="zh-CN" w:bidi="ar-SA"/>
              </w:rPr>
              <w:t>：如何进行价值呈现？</w:t>
            </w:r>
          </w:p>
          <w:p>
            <w:pPr>
              <w:widowControl w:val="0"/>
              <w:numPr>
                <w:ilvl w:val="0"/>
                <w:numId w:val="1"/>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b/>
                <w:bCs/>
                <w:kern w:val="2"/>
                <w:sz w:val="21"/>
                <w:szCs w:val="21"/>
                <w:u w:val="single"/>
                <w:lang w:val="en-US" w:eastAsia="zh-CN" w:bidi="ar-SA"/>
              </w:rPr>
              <w:t>目标</w:t>
            </w:r>
            <w:r>
              <w:rPr>
                <w:rFonts w:hint="eastAsia" w:ascii="仿宋" w:hAnsi="仿宋" w:eastAsia="仿宋" w:cs="仿宋"/>
                <w:kern w:val="2"/>
                <w:sz w:val="21"/>
                <w:szCs w:val="21"/>
                <w:lang w:val="en-US" w:eastAsia="zh-CN" w:bidi="ar-SA"/>
              </w:rPr>
              <w:t>：教学目标分析</w:t>
            </w:r>
          </w:p>
          <w:p>
            <w:pPr>
              <w:widowControl w:val="0"/>
              <w:numPr>
                <w:ilvl w:val="0"/>
                <w:numId w:val="1"/>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b/>
                <w:bCs/>
                <w:kern w:val="2"/>
                <w:sz w:val="21"/>
                <w:szCs w:val="21"/>
                <w:u w:val="single"/>
                <w:lang w:val="en-US" w:eastAsia="zh-CN" w:bidi="ar-SA"/>
              </w:rPr>
              <w:t>参与式教学过程</w:t>
            </w:r>
            <w:r>
              <w:rPr>
                <w:rFonts w:hint="eastAsia" w:ascii="仿宋" w:hAnsi="仿宋" w:eastAsia="仿宋" w:cs="仿宋"/>
                <w:kern w:val="2"/>
                <w:sz w:val="21"/>
                <w:szCs w:val="21"/>
                <w:lang w:val="en-US" w:eastAsia="zh-CN" w:bidi="ar-SA"/>
              </w:rPr>
              <w:t>：创业计划书的作用与撰写结构、项目展示技巧</w:t>
            </w:r>
          </w:p>
          <w:p>
            <w:pPr>
              <w:widowControl w:val="0"/>
              <w:numPr>
                <w:ilvl w:val="0"/>
                <w:numId w:val="1"/>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b/>
                <w:bCs/>
                <w:kern w:val="2"/>
                <w:sz w:val="21"/>
                <w:szCs w:val="21"/>
                <w:u w:val="single"/>
                <w:lang w:val="en-US" w:eastAsia="zh-CN" w:bidi="ar-SA"/>
              </w:rPr>
              <w:t>输出</w:t>
            </w:r>
            <w:r>
              <w:rPr>
                <w:rFonts w:hint="eastAsia" w:ascii="仿宋" w:hAnsi="仿宋" w:eastAsia="仿宋" w:cs="仿宋"/>
                <w:kern w:val="2"/>
                <w:sz w:val="21"/>
                <w:szCs w:val="21"/>
                <w:lang w:val="en-US" w:eastAsia="zh-CN" w:bidi="ar-SA"/>
              </w:rPr>
              <w:t>：小组项目电梯演讲</w:t>
            </w:r>
          </w:p>
          <w:p>
            <w:pPr>
              <w:widowControl w:val="0"/>
              <w:numPr>
                <w:ilvl w:val="0"/>
                <w:numId w:val="1"/>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b/>
                <w:bCs/>
                <w:kern w:val="2"/>
                <w:sz w:val="21"/>
                <w:szCs w:val="21"/>
                <w:u w:val="single"/>
                <w:lang w:val="en-US" w:eastAsia="zh-CN" w:bidi="ar-SA"/>
              </w:rPr>
              <w:t>总结</w:t>
            </w:r>
            <w:r>
              <w:rPr>
                <w:rFonts w:hint="eastAsia" w:ascii="仿宋" w:hAnsi="仿宋" w:eastAsia="仿宋" w:cs="仿宋"/>
                <w:kern w:val="2"/>
                <w:sz w:val="21"/>
                <w:szCs w:val="21"/>
                <w:lang w:val="en-US" w:eastAsia="zh-CN" w:bidi="ar-SA"/>
              </w:rPr>
              <w:t>：教学反思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95" w:type="dxa"/>
            <w:vMerge w:val="continue"/>
          </w:tcPr>
          <w:p>
            <w:pPr>
              <w:spacing w:line="336" w:lineRule="auto"/>
              <w:jc w:val="center"/>
              <w:rPr>
                <w:rFonts w:ascii="仿宋" w:hAnsi="仿宋" w:eastAsia="仿宋" w:cs="仿宋"/>
                <w:sz w:val="21"/>
                <w:szCs w:val="21"/>
              </w:rPr>
            </w:pPr>
          </w:p>
        </w:tc>
        <w:tc>
          <w:tcPr>
            <w:tcW w:w="696" w:type="dxa"/>
            <w:vAlign w:val="center"/>
          </w:tcPr>
          <w:p>
            <w:pPr>
              <w:spacing w:line="336" w:lineRule="auto"/>
              <w:jc w:val="center"/>
              <w:rPr>
                <w:rFonts w:ascii="仿宋" w:hAnsi="仿宋" w:eastAsia="仿宋" w:cs="仿宋"/>
                <w:sz w:val="21"/>
                <w:szCs w:val="21"/>
              </w:rPr>
            </w:pPr>
            <w:r>
              <w:rPr>
                <w:rFonts w:hint="eastAsia" w:ascii="仿宋" w:hAnsi="仿宋" w:eastAsia="仿宋" w:cs="仿宋"/>
                <w:sz w:val="21"/>
                <w:szCs w:val="21"/>
              </w:rPr>
              <w:t>下午</w:t>
            </w:r>
          </w:p>
        </w:tc>
        <w:tc>
          <w:tcPr>
            <w:tcW w:w="3300" w:type="dxa"/>
            <w:vAlign w:val="center"/>
          </w:tcPr>
          <w:p>
            <w:pPr>
              <w:spacing w:line="336" w:lineRule="auto"/>
              <w:rPr>
                <w:rFonts w:ascii="仿宋" w:hAnsi="仿宋" w:eastAsia="仿宋" w:cs="仿宋"/>
                <w:b/>
                <w:bCs/>
                <w:sz w:val="21"/>
                <w:szCs w:val="21"/>
              </w:rPr>
            </w:pPr>
            <w:r>
              <w:rPr>
                <w:rFonts w:hint="eastAsia" w:ascii="仿宋" w:hAnsi="仿宋" w:eastAsia="仿宋" w:cs="仿宋"/>
                <w:b/>
                <w:bCs/>
                <w:sz w:val="21"/>
                <w:szCs w:val="21"/>
              </w:rPr>
              <w:t>【说课展示】</w:t>
            </w:r>
          </w:p>
        </w:tc>
        <w:tc>
          <w:tcPr>
            <w:tcW w:w="3946" w:type="dxa"/>
            <w:vAlign w:val="center"/>
          </w:tcPr>
          <w:p>
            <w:pPr>
              <w:widowControl w:val="0"/>
              <w:numPr>
                <w:ilvl w:val="0"/>
                <w:numId w:val="1"/>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个人说课展示</w:t>
            </w:r>
          </w:p>
          <w:p>
            <w:pPr>
              <w:widowControl w:val="0"/>
              <w:numPr>
                <w:ilvl w:val="0"/>
                <w:numId w:val="1"/>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点评与交流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95" w:type="dxa"/>
            <w:vMerge w:val="continue"/>
          </w:tcPr>
          <w:p>
            <w:pPr>
              <w:spacing w:line="336" w:lineRule="auto"/>
              <w:jc w:val="center"/>
              <w:rPr>
                <w:rFonts w:ascii="仿宋" w:hAnsi="仿宋" w:eastAsia="仿宋" w:cs="仿宋"/>
                <w:sz w:val="21"/>
                <w:szCs w:val="21"/>
              </w:rPr>
            </w:pPr>
          </w:p>
        </w:tc>
        <w:tc>
          <w:tcPr>
            <w:tcW w:w="696" w:type="dxa"/>
            <w:vAlign w:val="center"/>
          </w:tcPr>
          <w:p>
            <w:pPr>
              <w:spacing w:line="336" w:lineRule="auto"/>
              <w:jc w:val="center"/>
              <w:rPr>
                <w:rFonts w:ascii="仿宋" w:hAnsi="仿宋" w:eastAsia="仿宋" w:cs="仿宋"/>
                <w:sz w:val="21"/>
                <w:szCs w:val="21"/>
              </w:rPr>
            </w:pPr>
            <w:r>
              <w:rPr>
                <w:rFonts w:hint="eastAsia" w:ascii="仿宋" w:hAnsi="仿宋" w:eastAsia="仿宋" w:cs="仿宋"/>
                <w:sz w:val="21"/>
                <w:szCs w:val="21"/>
              </w:rPr>
              <w:t>晚上</w:t>
            </w:r>
          </w:p>
        </w:tc>
        <w:tc>
          <w:tcPr>
            <w:tcW w:w="3300" w:type="dxa"/>
            <w:vAlign w:val="center"/>
          </w:tcPr>
          <w:p>
            <w:pPr>
              <w:spacing w:line="336" w:lineRule="auto"/>
              <w:rPr>
                <w:rFonts w:ascii="仿宋" w:hAnsi="仿宋" w:eastAsia="仿宋" w:cs="仿宋"/>
                <w:b/>
                <w:bCs/>
                <w:sz w:val="21"/>
                <w:szCs w:val="21"/>
              </w:rPr>
            </w:pPr>
            <w:r>
              <w:rPr>
                <w:rFonts w:hint="eastAsia" w:ascii="仿宋" w:hAnsi="仿宋" w:eastAsia="仿宋" w:cs="仿宋"/>
                <w:b/>
                <w:bCs/>
                <w:sz w:val="21"/>
                <w:szCs w:val="21"/>
              </w:rPr>
              <w:t>【教学研讨】</w:t>
            </w:r>
          </w:p>
        </w:tc>
        <w:tc>
          <w:tcPr>
            <w:tcW w:w="3946" w:type="dxa"/>
            <w:vAlign w:val="center"/>
          </w:tcPr>
          <w:p>
            <w:pPr>
              <w:widowControl w:val="0"/>
              <w:numPr>
                <w:ilvl w:val="0"/>
                <w:numId w:val="1"/>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组建教学展示小组</w:t>
            </w:r>
          </w:p>
          <w:p>
            <w:pPr>
              <w:widowControl w:val="0"/>
              <w:numPr>
                <w:ilvl w:val="0"/>
                <w:numId w:val="1"/>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深度辅导，优化教学设计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95" w:type="dxa"/>
            <w:vMerge w:val="restart"/>
            <w:vAlign w:val="center"/>
          </w:tcPr>
          <w:p>
            <w:pPr>
              <w:spacing w:line="336" w:lineRule="auto"/>
              <w:jc w:val="center"/>
              <w:rPr>
                <w:rFonts w:ascii="仿宋" w:hAnsi="仿宋" w:eastAsia="仿宋" w:cs="仿宋"/>
                <w:sz w:val="21"/>
                <w:szCs w:val="21"/>
              </w:rPr>
            </w:pPr>
            <w:r>
              <w:rPr>
                <w:rFonts w:hint="eastAsia" w:ascii="仿宋" w:hAnsi="仿宋" w:eastAsia="仿宋" w:cs="仿宋"/>
                <w:sz w:val="21"/>
                <w:szCs w:val="21"/>
              </w:rPr>
              <w:t>第</w:t>
            </w:r>
          </w:p>
          <w:p>
            <w:pPr>
              <w:spacing w:line="336" w:lineRule="auto"/>
              <w:jc w:val="center"/>
              <w:rPr>
                <w:rFonts w:ascii="仿宋" w:hAnsi="仿宋" w:eastAsia="仿宋" w:cs="仿宋"/>
                <w:sz w:val="21"/>
                <w:szCs w:val="21"/>
              </w:rPr>
            </w:pPr>
            <w:r>
              <w:rPr>
                <w:rFonts w:hint="eastAsia" w:ascii="仿宋" w:hAnsi="仿宋" w:eastAsia="仿宋" w:cs="仿宋"/>
                <w:sz w:val="21"/>
                <w:szCs w:val="21"/>
              </w:rPr>
              <w:t>4</w:t>
            </w:r>
          </w:p>
          <w:p>
            <w:pPr>
              <w:spacing w:line="336" w:lineRule="auto"/>
              <w:jc w:val="center"/>
              <w:rPr>
                <w:rFonts w:ascii="仿宋" w:hAnsi="仿宋" w:eastAsia="仿宋" w:cs="仿宋"/>
                <w:sz w:val="21"/>
                <w:szCs w:val="21"/>
              </w:rPr>
            </w:pPr>
            <w:r>
              <w:rPr>
                <w:rFonts w:hint="eastAsia" w:ascii="仿宋" w:hAnsi="仿宋" w:eastAsia="仿宋" w:cs="仿宋"/>
                <w:sz w:val="21"/>
                <w:szCs w:val="21"/>
              </w:rPr>
              <w:t>天</w:t>
            </w:r>
          </w:p>
        </w:tc>
        <w:tc>
          <w:tcPr>
            <w:tcW w:w="696" w:type="dxa"/>
            <w:vAlign w:val="center"/>
          </w:tcPr>
          <w:p>
            <w:pPr>
              <w:spacing w:line="336" w:lineRule="auto"/>
              <w:jc w:val="center"/>
              <w:rPr>
                <w:rFonts w:ascii="仿宋" w:hAnsi="仿宋" w:eastAsia="仿宋" w:cs="仿宋"/>
                <w:sz w:val="21"/>
                <w:szCs w:val="21"/>
              </w:rPr>
            </w:pPr>
            <w:r>
              <w:rPr>
                <w:rFonts w:hint="eastAsia" w:ascii="仿宋" w:hAnsi="仿宋" w:eastAsia="仿宋" w:cs="仿宋"/>
                <w:sz w:val="21"/>
                <w:szCs w:val="21"/>
              </w:rPr>
              <w:t>上午</w:t>
            </w:r>
          </w:p>
        </w:tc>
        <w:tc>
          <w:tcPr>
            <w:tcW w:w="3300" w:type="dxa"/>
            <w:vAlign w:val="center"/>
          </w:tcPr>
          <w:p>
            <w:pPr>
              <w:spacing w:line="336" w:lineRule="auto"/>
              <w:rPr>
                <w:rFonts w:ascii="仿宋" w:hAnsi="仿宋" w:eastAsia="仿宋" w:cs="仿宋"/>
                <w:b/>
                <w:bCs/>
                <w:sz w:val="21"/>
                <w:szCs w:val="21"/>
              </w:rPr>
            </w:pPr>
            <w:r>
              <w:rPr>
                <w:rFonts w:hint="eastAsia" w:ascii="仿宋" w:hAnsi="仿宋" w:eastAsia="仿宋" w:cs="仿宋"/>
                <w:b/>
                <w:bCs/>
                <w:sz w:val="21"/>
                <w:szCs w:val="21"/>
              </w:rPr>
              <w:t>【专题讲座】</w:t>
            </w:r>
          </w:p>
        </w:tc>
        <w:tc>
          <w:tcPr>
            <w:tcW w:w="3946" w:type="dxa"/>
            <w:vAlign w:val="center"/>
          </w:tcPr>
          <w:p>
            <w:pPr>
              <w:widowControl w:val="0"/>
              <w:numPr>
                <w:ilvl w:val="0"/>
                <w:numId w:val="1"/>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重新理解生涯新时代特征</w:t>
            </w:r>
          </w:p>
          <w:p>
            <w:pPr>
              <w:widowControl w:val="0"/>
              <w:numPr>
                <w:ilvl w:val="0"/>
                <w:numId w:val="1"/>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认识00后的生涯主体特点</w:t>
            </w:r>
          </w:p>
          <w:p>
            <w:pPr>
              <w:widowControl w:val="0"/>
              <w:numPr>
                <w:ilvl w:val="0"/>
                <w:numId w:val="1"/>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数智时代的生涯发展环境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jc w:val="center"/>
        </w:trPr>
        <w:tc>
          <w:tcPr>
            <w:tcW w:w="695" w:type="dxa"/>
            <w:vMerge w:val="continue"/>
            <w:vAlign w:val="center"/>
          </w:tcPr>
          <w:p>
            <w:pPr>
              <w:spacing w:line="336" w:lineRule="auto"/>
              <w:jc w:val="center"/>
              <w:rPr>
                <w:rFonts w:ascii="仿宋" w:hAnsi="仿宋" w:eastAsia="仿宋" w:cs="仿宋"/>
                <w:sz w:val="21"/>
                <w:szCs w:val="21"/>
              </w:rPr>
            </w:pPr>
          </w:p>
        </w:tc>
        <w:tc>
          <w:tcPr>
            <w:tcW w:w="696" w:type="dxa"/>
            <w:vAlign w:val="center"/>
          </w:tcPr>
          <w:p>
            <w:pPr>
              <w:spacing w:line="336" w:lineRule="auto"/>
              <w:jc w:val="center"/>
              <w:rPr>
                <w:rFonts w:ascii="仿宋" w:hAnsi="仿宋" w:eastAsia="仿宋" w:cs="仿宋"/>
                <w:sz w:val="21"/>
                <w:szCs w:val="21"/>
              </w:rPr>
            </w:pPr>
            <w:r>
              <w:rPr>
                <w:rFonts w:hint="eastAsia" w:ascii="仿宋" w:hAnsi="仿宋" w:eastAsia="仿宋" w:cs="仿宋"/>
                <w:sz w:val="21"/>
                <w:szCs w:val="21"/>
              </w:rPr>
              <w:t>下午</w:t>
            </w:r>
          </w:p>
        </w:tc>
        <w:tc>
          <w:tcPr>
            <w:tcW w:w="3300" w:type="dxa"/>
            <w:vAlign w:val="center"/>
          </w:tcPr>
          <w:p>
            <w:pPr>
              <w:spacing w:line="336" w:lineRule="auto"/>
              <w:rPr>
                <w:rFonts w:ascii="仿宋" w:hAnsi="仿宋" w:eastAsia="仿宋" w:cs="仿宋"/>
                <w:b/>
                <w:bCs/>
                <w:sz w:val="21"/>
                <w:szCs w:val="21"/>
              </w:rPr>
            </w:pPr>
            <w:r>
              <w:rPr>
                <w:rFonts w:hint="eastAsia" w:ascii="仿宋" w:hAnsi="仿宋" w:eastAsia="仿宋" w:cs="仿宋"/>
                <w:b/>
                <w:bCs/>
                <w:sz w:val="21"/>
                <w:szCs w:val="21"/>
              </w:rPr>
              <w:t>【专题讲座】</w:t>
            </w:r>
          </w:p>
        </w:tc>
        <w:tc>
          <w:tcPr>
            <w:tcW w:w="3946" w:type="dxa"/>
            <w:vAlign w:val="center"/>
          </w:tcPr>
          <w:p>
            <w:pPr>
              <w:widowControl w:val="0"/>
              <w:numPr>
                <w:ilvl w:val="0"/>
                <w:numId w:val="1"/>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生涯教育体系新建构</w:t>
            </w:r>
          </w:p>
          <w:p>
            <w:pPr>
              <w:widowControl w:val="0"/>
              <w:numPr>
                <w:ilvl w:val="0"/>
                <w:numId w:val="1"/>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全新的生涯规划方法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695" w:type="dxa"/>
            <w:vMerge w:val="restart"/>
            <w:vAlign w:val="center"/>
          </w:tcPr>
          <w:p>
            <w:pPr>
              <w:spacing w:line="336" w:lineRule="auto"/>
              <w:jc w:val="center"/>
              <w:rPr>
                <w:rFonts w:ascii="仿宋" w:hAnsi="仿宋" w:eastAsia="仿宋" w:cs="仿宋"/>
                <w:sz w:val="21"/>
                <w:szCs w:val="21"/>
              </w:rPr>
            </w:pPr>
            <w:r>
              <w:rPr>
                <w:rFonts w:hint="eastAsia" w:ascii="仿宋" w:hAnsi="仿宋" w:eastAsia="仿宋" w:cs="仿宋"/>
                <w:sz w:val="21"/>
                <w:szCs w:val="21"/>
              </w:rPr>
              <w:t>第</w:t>
            </w:r>
          </w:p>
          <w:p>
            <w:pPr>
              <w:spacing w:line="336" w:lineRule="auto"/>
              <w:jc w:val="center"/>
              <w:rPr>
                <w:rFonts w:ascii="仿宋" w:hAnsi="仿宋" w:eastAsia="仿宋" w:cs="仿宋"/>
                <w:sz w:val="21"/>
                <w:szCs w:val="21"/>
              </w:rPr>
            </w:pPr>
            <w:r>
              <w:rPr>
                <w:rFonts w:hint="eastAsia" w:ascii="仿宋" w:hAnsi="仿宋" w:eastAsia="仿宋" w:cs="仿宋"/>
                <w:sz w:val="21"/>
                <w:szCs w:val="21"/>
              </w:rPr>
              <w:t>5</w:t>
            </w:r>
          </w:p>
          <w:p>
            <w:pPr>
              <w:spacing w:line="336" w:lineRule="auto"/>
              <w:jc w:val="center"/>
              <w:rPr>
                <w:rFonts w:ascii="仿宋" w:hAnsi="仿宋" w:eastAsia="仿宋" w:cs="仿宋"/>
                <w:sz w:val="21"/>
                <w:szCs w:val="21"/>
              </w:rPr>
            </w:pPr>
            <w:r>
              <w:rPr>
                <w:rFonts w:hint="eastAsia" w:ascii="仿宋" w:hAnsi="仿宋" w:eastAsia="仿宋" w:cs="仿宋"/>
                <w:sz w:val="21"/>
                <w:szCs w:val="21"/>
              </w:rPr>
              <w:t>天</w:t>
            </w:r>
          </w:p>
        </w:tc>
        <w:tc>
          <w:tcPr>
            <w:tcW w:w="696" w:type="dxa"/>
            <w:vAlign w:val="center"/>
          </w:tcPr>
          <w:p>
            <w:pPr>
              <w:spacing w:line="336" w:lineRule="auto"/>
              <w:jc w:val="center"/>
              <w:rPr>
                <w:rFonts w:ascii="仿宋" w:hAnsi="仿宋" w:eastAsia="仿宋" w:cs="仿宋"/>
                <w:sz w:val="21"/>
                <w:szCs w:val="21"/>
              </w:rPr>
            </w:pPr>
            <w:r>
              <w:rPr>
                <w:rFonts w:hint="eastAsia" w:ascii="仿宋" w:hAnsi="仿宋" w:eastAsia="仿宋" w:cs="仿宋"/>
                <w:sz w:val="21"/>
                <w:szCs w:val="21"/>
              </w:rPr>
              <w:t>上午</w:t>
            </w:r>
          </w:p>
        </w:tc>
        <w:tc>
          <w:tcPr>
            <w:tcW w:w="3300" w:type="dxa"/>
            <w:vAlign w:val="center"/>
          </w:tcPr>
          <w:p>
            <w:pPr>
              <w:spacing w:line="336" w:lineRule="auto"/>
              <w:rPr>
                <w:rFonts w:ascii="仿宋" w:hAnsi="仿宋" w:eastAsia="仿宋" w:cs="仿宋"/>
                <w:b/>
                <w:bCs/>
                <w:sz w:val="21"/>
                <w:szCs w:val="21"/>
              </w:rPr>
            </w:pPr>
            <w:r>
              <w:rPr>
                <w:rFonts w:hint="eastAsia" w:ascii="仿宋" w:hAnsi="仿宋" w:eastAsia="仿宋" w:cs="仿宋"/>
                <w:b/>
                <w:bCs/>
                <w:sz w:val="21"/>
                <w:szCs w:val="21"/>
              </w:rPr>
              <w:t>【教学示范】</w:t>
            </w:r>
          </w:p>
        </w:tc>
        <w:tc>
          <w:tcPr>
            <w:tcW w:w="3946" w:type="dxa"/>
            <w:vAlign w:val="center"/>
          </w:tcPr>
          <w:p>
            <w:pPr>
              <w:widowControl w:val="0"/>
              <w:numPr>
                <w:ilvl w:val="0"/>
                <w:numId w:val="1"/>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建构生涯发展正向思维</w:t>
            </w:r>
          </w:p>
          <w:p>
            <w:pPr>
              <w:widowControl w:val="0"/>
              <w:numPr>
                <w:ilvl w:val="0"/>
                <w:numId w:val="1"/>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探索未来生涯发展主题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95" w:type="dxa"/>
            <w:vMerge w:val="continue"/>
            <w:vAlign w:val="center"/>
          </w:tcPr>
          <w:p>
            <w:pPr>
              <w:spacing w:line="336" w:lineRule="auto"/>
              <w:jc w:val="center"/>
              <w:rPr>
                <w:rFonts w:ascii="仿宋" w:hAnsi="仿宋" w:eastAsia="仿宋" w:cs="仿宋"/>
                <w:sz w:val="21"/>
                <w:szCs w:val="21"/>
              </w:rPr>
            </w:pPr>
          </w:p>
        </w:tc>
        <w:tc>
          <w:tcPr>
            <w:tcW w:w="696" w:type="dxa"/>
            <w:vAlign w:val="center"/>
          </w:tcPr>
          <w:p>
            <w:pPr>
              <w:spacing w:line="336" w:lineRule="auto"/>
              <w:jc w:val="center"/>
              <w:rPr>
                <w:rFonts w:ascii="仿宋" w:hAnsi="仿宋" w:eastAsia="仿宋" w:cs="仿宋"/>
                <w:sz w:val="21"/>
                <w:szCs w:val="21"/>
              </w:rPr>
            </w:pPr>
            <w:r>
              <w:rPr>
                <w:rFonts w:hint="eastAsia" w:ascii="仿宋" w:hAnsi="仿宋" w:eastAsia="仿宋" w:cs="仿宋"/>
                <w:sz w:val="21"/>
                <w:szCs w:val="21"/>
              </w:rPr>
              <w:t>下午</w:t>
            </w:r>
          </w:p>
        </w:tc>
        <w:tc>
          <w:tcPr>
            <w:tcW w:w="3300" w:type="dxa"/>
            <w:vAlign w:val="center"/>
          </w:tcPr>
          <w:p>
            <w:pPr>
              <w:spacing w:line="336" w:lineRule="auto"/>
              <w:rPr>
                <w:rFonts w:ascii="仿宋" w:hAnsi="仿宋" w:eastAsia="仿宋" w:cs="仿宋"/>
                <w:b/>
                <w:bCs/>
                <w:sz w:val="21"/>
                <w:szCs w:val="21"/>
              </w:rPr>
            </w:pPr>
            <w:r>
              <w:rPr>
                <w:rFonts w:hint="eastAsia" w:ascii="仿宋" w:hAnsi="仿宋" w:eastAsia="仿宋" w:cs="仿宋"/>
                <w:b/>
                <w:bCs/>
                <w:sz w:val="21"/>
                <w:szCs w:val="21"/>
              </w:rPr>
              <w:t>【教学示范】</w:t>
            </w:r>
          </w:p>
        </w:tc>
        <w:tc>
          <w:tcPr>
            <w:tcW w:w="3946" w:type="dxa"/>
            <w:vAlign w:val="center"/>
          </w:tcPr>
          <w:p>
            <w:pPr>
              <w:widowControl w:val="0"/>
              <w:numPr>
                <w:ilvl w:val="0"/>
                <w:numId w:val="1"/>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反思形成职涯决策系统</w:t>
            </w:r>
          </w:p>
          <w:p>
            <w:pPr>
              <w:widowControl w:val="0"/>
              <w:numPr>
                <w:ilvl w:val="0"/>
                <w:numId w:val="1"/>
              </w:numPr>
              <w:spacing w:line="336" w:lineRule="auto"/>
              <w:ind w:left="284" w:hanging="284" w:firstLineChars="0"/>
              <w:jc w:val="both"/>
              <w:rPr>
                <w:rFonts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创造未来生涯发展故事</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E706D"/>
    <w:multiLevelType w:val="multilevel"/>
    <w:tmpl w:val="1B6E706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CCA3025"/>
    <w:multiLevelType w:val="multilevel"/>
    <w:tmpl w:val="1CCA302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1EE73A0D"/>
    <w:multiLevelType w:val="multilevel"/>
    <w:tmpl w:val="1EE73A0D"/>
    <w:lvl w:ilvl="0" w:tentative="0">
      <w:start w:val="1"/>
      <w:numFmt w:val="bullet"/>
      <w:lvlText w:val=""/>
      <w:lvlJc w:val="left"/>
      <w:pPr>
        <w:ind w:left="420" w:hanging="420"/>
      </w:pPr>
      <w:rPr>
        <w:rFonts w:hint="default" w:ascii="Wingdings" w:hAnsi="Wingding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20D0CAC"/>
    <w:multiLevelType w:val="multilevel"/>
    <w:tmpl w:val="220D0CA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2D357680"/>
    <w:multiLevelType w:val="multilevel"/>
    <w:tmpl w:val="2D35768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6FDC1E31"/>
    <w:multiLevelType w:val="multilevel"/>
    <w:tmpl w:val="6FDC1E3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79F62AE9"/>
    <w:multiLevelType w:val="multilevel"/>
    <w:tmpl w:val="79F62AE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3"/>
  </w:num>
  <w:num w:numId="2">
    <w:abstractNumId w:val="2"/>
  </w:num>
  <w:num w:numId="3">
    <w:abstractNumId w:val="0"/>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C20DFF"/>
    <w:rsid w:val="1FC20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0"/>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2020-12-04T10:00:00Z</dcterms:created>
  <dc:creator>Administrator</dc:creator>
  <cp:lastModifiedBy>Administrator</cp:lastModifiedBy>
  <dcterms:modified xsi:type="dcterms:W3CDTF">2020-12-04T10:01:09Z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