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4"/>
        </w:rPr>
        <w:t>附件三</w:t>
      </w:r>
    </w:p>
    <w:p>
      <w:pPr>
        <w:spacing w:afterLines="3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举办地简介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color w:val="333333"/>
          <w:sz w:val="28"/>
          <w:szCs w:val="33"/>
        </w:rPr>
      </w:pPr>
      <w:r>
        <w:rPr>
          <w:rFonts w:hint="eastAsia" w:ascii="仿宋" w:hAnsi="仿宋" w:eastAsia="仿宋"/>
          <w:color w:val="333333"/>
          <w:sz w:val="28"/>
          <w:szCs w:val="33"/>
        </w:rPr>
        <w:t>云南大学滇池学院主校区位于云南省昆明市红塔东路2号滇池旁。学校创新创业教育改革成果丰硕，被教育部授予“全国毕业生就业典型经验高校”“全国深化创新创业教育改革示范高校”“全国创新创业典型经验高校”称号，是全国独立学院中唯一获表彰的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color w:val="333333"/>
          <w:sz w:val="28"/>
          <w:szCs w:val="33"/>
        </w:rPr>
      </w:pPr>
      <w:r>
        <w:rPr>
          <w:rFonts w:hint="eastAsia" w:ascii="仿宋" w:hAnsi="仿宋" w:eastAsia="仿宋"/>
          <w:color w:val="333333"/>
          <w:sz w:val="28"/>
          <w:szCs w:val="33"/>
        </w:rPr>
        <w:t>学校积极组织学生参加创新创业各项赛事，在中国“互联网+”大学生创新创业大赛上，连续四次进入全国总决赛，并获得国赛3金1银</w:t>
      </w:r>
      <w:r>
        <w:rPr>
          <w:rFonts w:ascii="仿宋" w:hAnsi="仿宋" w:eastAsia="仿宋"/>
          <w:color w:val="333333"/>
          <w:sz w:val="28"/>
          <w:szCs w:val="33"/>
        </w:rPr>
        <w:t>3</w:t>
      </w:r>
      <w:r>
        <w:rPr>
          <w:rFonts w:hint="eastAsia" w:ascii="仿宋" w:hAnsi="仿宋" w:eastAsia="仿宋"/>
          <w:color w:val="333333"/>
          <w:sz w:val="28"/>
          <w:szCs w:val="33"/>
        </w:rPr>
        <w:t>铜的成绩，金奖数名列全国2600多所高校第15位，名列全国独立学院、民办高校第一，占云南省金奖总数的3/4。在四次大赛中，学生在第一、三、四届大赛中代表所有参赛高校分别向时任中共中央政治局委员、国务院副总理刘延东和中共中央政治局委员、国务院副总理孙春兰汇报“双创”成果，创造中国高校之最。此外，还是</w:t>
      </w:r>
      <w:r>
        <w:rPr>
          <w:rFonts w:hint="eastAsia" w:ascii="仿宋" w:hAnsi="仿宋" w:eastAsia="仿宋"/>
          <w:color w:val="333333"/>
          <w:sz w:val="28"/>
          <w:szCs w:val="33"/>
          <w:lang w:val="en-US" w:eastAsia="zh-CN"/>
        </w:rPr>
        <w:t>云南</w:t>
      </w:r>
      <w:r>
        <w:rPr>
          <w:rFonts w:hint="eastAsia" w:ascii="仿宋" w:hAnsi="仿宋" w:eastAsia="仿宋"/>
          <w:color w:val="333333"/>
          <w:sz w:val="28"/>
          <w:szCs w:val="33"/>
        </w:rPr>
        <w:t>省高校中唯一获得全国“青年红色筑梦之旅先进集体”“最佳带动就业奖”“优秀指导教师奖”的学校。在云南赛区比赛中，获得3个冠军和15个金奖。“山己人思”项目获得2018大学生创业世界杯中国赛区金奖，并与清华大学一道代表中国赴丹麦哥本哈根参加全球总决赛。2</w:t>
      </w:r>
      <w:r>
        <w:rPr>
          <w:rFonts w:ascii="仿宋" w:hAnsi="仿宋" w:eastAsia="仿宋"/>
          <w:color w:val="333333"/>
          <w:sz w:val="28"/>
          <w:szCs w:val="33"/>
        </w:rPr>
        <w:t>019</w:t>
      </w:r>
      <w:r>
        <w:rPr>
          <w:rFonts w:hint="eastAsia" w:ascii="仿宋" w:hAnsi="仿宋" w:eastAsia="仿宋"/>
          <w:color w:val="333333"/>
          <w:sz w:val="28"/>
          <w:szCs w:val="33"/>
        </w:rPr>
        <w:t>年，学校将承办中国“互联网+”大学生创新创业大赛云南分赛。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color w:val="333333"/>
          <w:sz w:val="28"/>
          <w:szCs w:val="33"/>
        </w:rPr>
      </w:pPr>
      <w:r>
        <w:rPr>
          <w:rFonts w:hint="eastAsia" w:ascii="仿宋" w:hAnsi="仿宋" w:eastAsia="仿宋"/>
          <w:color w:val="333333"/>
          <w:sz w:val="28"/>
          <w:szCs w:val="33"/>
        </w:rPr>
        <w:t>此外，学院连续</w:t>
      </w:r>
      <w:r>
        <w:rPr>
          <w:rFonts w:ascii="仿宋" w:hAnsi="仿宋" w:eastAsia="仿宋"/>
          <w:color w:val="333333"/>
          <w:sz w:val="28"/>
          <w:szCs w:val="33"/>
        </w:rPr>
        <w:t>10年被云南省教育厅评为“大学生就业工作目标责任制考核一等奖”，还被云南省有关部门授予“云南省就业创业先进集体”“云南省高等院校创新创业教育实践基地”云南省“转型发展试点学院”</w:t>
      </w:r>
      <w:r>
        <w:rPr>
          <w:rFonts w:hint="eastAsia" w:ascii="仿宋" w:hAnsi="仿宋" w:eastAsia="仿宋"/>
          <w:color w:val="333333"/>
          <w:sz w:val="28"/>
          <w:szCs w:val="33"/>
        </w:rPr>
        <w:t>等荣誉。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F"/>
    <w:rsid w:val="000009B4"/>
    <w:rsid w:val="00035357"/>
    <w:rsid w:val="000E309D"/>
    <w:rsid w:val="000F684E"/>
    <w:rsid w:val="00113525"/>
    <w:rsid w:val="001613AA"/>
    <w:rsid w:val="00173B2E"/>
    <w:rsid w:val="0017713E"/>
    <w:rsid w:val="00192863"/>
    <w:rsid w:val="00192A1D"/>
    <w:rsid w:val="001B209D"/>
    <w:rsid w:val="001B73EF"/>
    <w:rsid w:val="00241D68"/>
    <w:rsid w:val="002447FD"/>
    <w:rsid w:val="002457C0"/>
    <w:rsid w:val="0029091E"/>
    <w:rsid w:val="002A70B2"/>
    <w:rsid w:val="002B5C7F"/>
    <w:rsid w:val="003119F5"/>
    <w:rsid w:val="00376537"/>
    <w:rsid w:val="003C56B3"/>
    <w:rsid w:val="003F6D40"/>
    <w:rsid w:val="00414E12"/>
    <w:rsid w:val="004435A4"/>
    <w:rsid w:val="00494774"/>
    <w:rsid w:val="004A4A8C"/>
    <w:rsid w:val="004C0B0F"/>
    <w:rsid w:val="004C2E69"/>
    <w:rsid w:val="00523B14"/>
    <w:rsid w:val="005A42C6"/>
    <w:rsid w:val="005A6430"/>
    <w:rsid w:val="005B6735"/>
    <w:rsid w:val="005B7506"/>
    <w:rsid w:val="005D19CA"/>
    <w:rsid w:val="006252DA"/>
    <w:rsid w:val="00636BBB"/>
    <w:rsid w:val="00681AB6"/>
    <w:rsid w:val="00745C15"/>
    <w:rsid w:val="007553C8"/>
    <w:rsid w:val="00784CDF"/>
    <w:rsid w:val="00825722"/>
    <w:rsid w:val="00830B9F"/>
    <w:rsid w:val="00847EFE"/>
    <w:rsid w:val="008757B2"/>
    <w:rsid w:val="009242F8"/>
    <w:rsid w:val="00994D93"/>
    <w:rsid w:val="009C10AB"/>
    <w:rsid w:val="009E1129"/>
    <w:rsid w:val="00A62BAD"/>
    <w:rsid w:val="00A9585C"/>
    <w:rsid w:val="00B23628"/>
    <w:rsid w:val="00B7248C"/>
    <w:rsid w:val="00B816A1"/>
    <w:rsid w:val="00C0390D"/>
    <w:rsid w:val="00C05FED"/>
    <w:rsid w:val="00C84ABD"/>
    <w:rsid w:val="00CD12CF"/>
    <w:rsid w:val="00D0697F"/>
    <w:rsid w:val="00D110F5"/>
    <w:rsid w:val="00DC483B"/>
    <w:rsid w:val="00DE0000"/>
    <w:rsid w:val="00DE642F"/>
    <w:rsid w:val="00E1697F"/>
    <w:rsid w:val="00E5226D"/>
    <w:rsid w:val="00EF47A3"/>
    <w:rsid w:val="00F02DD4"/>
    <w:rsid w:val="00F64E2E"/>
    <w:rsid w:val="00F67C31"/>
    <w:rsid w:val="00F82A87"/>
    <w:rsid w:val="00FD535A"/>
    <w:rsid w:val="167A7D63"/>
    <w:rsid w:val="341448D4"/>
    <w:rsid w:val="6A7E46A9"/>
    <w:rsid w:val="779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2019-03-25T06:27:00Z</dcterms:created>
  <dc:creator>鹏飞 周</dc:creator>
  <cp:lastModifiedBy>Administrator</cp:lastModifiedBy>
  <cp:lastPrinted>2019-04-09T02:22:00Z</cp:lastPrinted>
  <dcterms:modified xsi:type="dcterms:W3CDTF">2019-04-10T08:41:17Z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